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56794" w14:textId="037E3E5A" w:rsidR="007E4072" w:rsidRDefault="00FA2153" w:rsidP="00BF397F">
      <w:pPr>
        <w:pStyle w:val="Rubrik1"/>
      </w:pPr>
      <w:r w:rsidRPr="00FA2153">
        <w:rPr>
          <w:sz w:val="28"/>
          <w:szCs w:val="28"/>
        </w:rPr>
        <w:t>Protokoll – beslut per Capsulam</w:t>
      </w:r>
    </w:p>
    <w:p w14:paraId="0CA3D040" w14:textId="77777777" w:rsidR="00FA2153" w:rsidRDefault="00FA2153" w:rsidP="00FA2153"/>
    <w:p w14:paraId="518DDF29" w14:textId="09E51979" w:rsidR="00FA2153" w:rsidRDefault="00FA2153" w:rsidP="00FA2153">
      <w:r w:rsidRPr="00FA2153">
        <w:rPr>
          <w:b/>
          <w:bCs/>
        </w:rPr>
        <w:t>Datum:</w:t>
      </w:r>
      <w:r>
        <w:t xml:space="preserve"> </w:t>
      </w:r>
      <w:r w:rsidR="005F4023">
        <w:t>13</w:t>
      </w:r>
      <w:r>
        <w:t xml:space="preserve"> </w:t>
      </w:r>
      <w:r w:rsidR="00EF01B9">
        <w:t>augusti</w:t>
      </w:r>
      <w:r>
        <w:t xml:space="preserve"> 2025</w:t>
      </w:r>
    </w:p>
    <w:p w14:paraId="3190B78B" w14:textId="4F4F0293" w:rsidR="00FA2153" w:rsidRDefault="00FA2153" w:rsidP="00FA2153">
      <w:r w:rsidRPr="00FA2153">
        <w:rPr>
          <w:b/>
          <w:bCs/>
        </w:rPr>
        <w:t>Beslutsfattare</w:t>
      </w:r>
      <w:r>
        <w:t>: Styrgruppen för Arbetsmarknadssamverkan Kronoberg</w:t>
      </w:r>
    </w:p>
    <w:p w14:paraId="3C7961E2" w14:textId="3B3E1591" w:rsidR="00FA2153" w:rsidRDefault="00FA2153" w:rsidP="00FA2153">
      <w:pPr>
        <w:rPr>
          <w:rFonts w:ascii="Segoe UI" w:eastAsia="Times New Roman" w:hAnsi="Segoe UI" w:cs="Segoe UI"/>
          <w:color w:val="424242"/>
          <w:lang w:eastAsia="sv-SE"/>
        </w:rPr>
      </w:pPr>
      <w:r w:rsidRPr="00FA2153">
        <w:rPr>
          <w:b/>
          <w:bCs/>
        </w:rPr>
        <w:t>Ärende</w:t>
      </w:r>
      <w:r>
        <w:rPr>
          <w:b/>
          <w:bCs/>
        </w:rPr>
        <w:t xml:space="preserve">: </w:t>
      </w:r>
      <w:r w:rsidR="006F03FC" w:rsidRPr="0075030E">
        <w:rPr>
          <w:rFonts w:ascii="Segoe UI" w:eastAsia="Times New Roman" w:hAnsi="Segoe UI" w:cs="Segoe UI"/>
          <w:color w:val="424242"/>
          <w:lang w:eastAsia="sv-SE"/>
        </w:rPr>
        <w:t>Tillsättning av ny representant i styrgruppen för projekt SKRUVAS</w:t>
      </w:r>
    </w:p>
    <w:p w14:paraId="27BFA316" w14:textId="4CA65726" w:rsidR="006F03FC" w:rsidRDefault="006F03FC" w:rsidP="00FA2153">
      <w:r w:rsidRPr="006F03FC">
        <w:rPr>
          <w:b/>
          <w:bCs/>
        </w:rPr>
        <w:t>Bakgrund</w:t>
      </w:r>
      <w:r>
        <w:rPr>
          <w:b/>
          <w:bCs/>
        </w:rPr>
        <w:t xml:space="preserve">: </w:t>
      </w:r>
      <w:r w:rsidR="006A52FC">
        <w:t>Projektledningen för SKRUVAS har behov av att utöka sin styrgrupp med en representant från Utbildningsförvaltningen I Växjö</w:t>
      </w:r>
    </w:p>
    <w:p w14:paraId="090D12B7" w14:textId="43F485B3" w:rsidR="006A52FC" w:rsidRDefault="006A52FC" w:rsidP="00FA2153">
      <w:pPr>
        <w:rPr>
          <w:rFonts w:ascii="Segoe UI" w:eastAsia="Times New Roman" w:hAnsi="Segoe UI" w:cs="Segoe UI"/>
          <w:color w:val="424242"/>
          <w:lang w:eastAsia="sv-SE"/>
        </w:rPr>
      </w:pPr>
      <w:r w:rsidRPr="006A52FC">
        <w:rPr>
          <w:b/>
          <w:bCs/>
        </w:rPr>
        <w:t>Beslutsförslag</w:t>
      </w:r>
      <w:r>
        <w:t xml:space="preserve">: </w:t>
      </w:r>
      <w:r w:rsidRPr="0075030E">
        <w:rPr>
          <w:rFonts w:ascii="Segoe UI" w:eastAsia="Times New Roman" w:hAnsi="Segoe UI" w:cs="Segoe UI"/>
          <w:color w:val="424242"/>
          <w:lang w:eastAsia="sv-SE"/>
        </w:rPr>
        <w:t xml:space="preserve">Att godkänna tillsättningen av </w:t>
      </w:r>
      <w:r>
        <w:rPr>
          <w:rFonts w:ascii="Segoe UI" w:eastAsia="Times New Roman" w:hAnsi="Segoe UI" w:cs="Segoe UI"/>
          <w:color w:val="424242"/>
          <w:lang w:eastAsia="sv-SE"/>
        </w:rPr>
        <w:t>Henrik Ahlin</w:t>
      </w:r>
      <w:r w:rsidRPr="0075030E">
        <w:rPr>
          <w:rFonts w:ascii="Segoe UI" w:eastAsia="Times New Roman" w:hAnsi="Segoe UI" w:cs="Segoe UI"/>
          <w:color w:val="424242"/>
          <w:lang w:eastAsia="sv-SE"/>
        </w:rPr>
        <w:t xml:space="preserve"> som ny representant i styrgruppen</w:t>
      </w:r>
    </w:p>
    <w:p w14:paraId="7797E777" w14:textId="1B1BB4A1" w:rsidR="006A52FC" w:rsidRDefault="006A52FC" w:rsidP="00FA2153">
      <w:pPr>
        <w:rPr>
          <w:rFonts w:ascii="Segoe UI" w:eastAsia="Times New Roman" w:hAnsi="Segoe UI" w:cs="Segoe UI"/>
          <w:color w:val="424242"/>
          <w:lang w:eastAsia="sv-SE"/>
        </w:rPr>
      </w:pPr>
      <w:r w:rsidRPr="006A52FC">
        <w:rPr>
          <w:rFonts w:ascii="Segoe UI" w:eastAsia="Times New Roman" w:hAnsi="Segoe UI" w:cs="Segoe UI"/>
          <w:b/>
          <w:bCs/>
          <w:color w:val="424242"/>
          <w:lang w:eastAsia="sv-SE"/>
        </w:rPr>
        <w:t>Beslut</w:t>
      </w:r>
      <w:r>
        <w:rPr>
          <w:rFonts w:ascii="Segoe UI" w:eastAsia="Times New Roman" w:hAnsi="Segoe UI" w:cs="Segoe UI"/>
          <w:color w:val="424242"/>
          <w:lang w:eastAsia="sv-SE"/>
        </w:rPr>
        <w:t xml:space="preserve">: </w:t>
      </w:r>
      <w:r w:rsidR="00C829F2" w:rsidRPr="0075030E">
        <w:rPr>
          <w:rFonts w:ascii="Segoe UI" w:eastAsia="Times New Roman" w:hAnsi="Segoe UI" w:cs="Segoe UI"/>
          <w:color w:val="424242"/>
          <w:lang w:eastAsia="sv-SE"/>
        </w:rPr>
        <w:t>Samtliga berörda parter har via e-post godkänt förslaget. Beslutet är därmed fattat per capsulam</w:t>
      </w:r>
      <w:r w:rsidR="00C829F2" w:rsidRPr="0075030E">
        <w:rPr>
          <w:rFonts w:ascii="Segoe UI" w:eastAsia="Times New Roman" w:hAnsi="Segoe UI" w:cs="Segoe UI"/>
          <w:color w:val="424242"/>
          <w:lang w:eastAsia="sv-SE"/>
        </w:rPr>
        <w:br/>
      </w:r>
      <w:r w:rsidR="00C829F2" w:rsidRPr="00C829F2">
        <w:rPr>
          <w:rFonts w:ascii="Segoe UI" w:eastAsia="Times New Roman" w:hAnsi="Segoe UI" w:cs="Segoe UI"/>
          <w:b/>
          <w:bCs/>
          <w:color w:val="424242"/>
          <w:lang w:eastAsia="sv-SE"/>
        </w:rPr>
        <w:t>Justering:</w:t>
      </w:r>
      <w:r w:rsidR="00C829F2">
        <w:rPr>
          <w:rFonts w:ascii="Segoe UI" w:eastAsia="Times New Roman" w:hAnsi="Segoe UI" w:cs="Segoe UI"/>
          <w:b/>
          <w:bCs/>
          <w:color w:val="424242"/>
          <w:lang w:eastAsia="sv-SE"/>
        </w:rPr>
        <w:t xml:space="preserve"> </w:t>
      </w:r>
      <w:r w:rsidR="00C829F2" w:rsidRPr="0075030E">
        <w:rPr>
          <w:rFonts w:ascii="Segoe UI" w:eastAsia="Times New Roman" w:hAnsi="Segoe UI" w:cs="Segoe UI"/>
          <w:color w:val="424242"/>
          <w:lang w:eastAsia="sv-SE"/>
        </w:rPr>
        <w:t>Beslutet är omedelbart justerat</w:t>
      </w:r>
    </w:p>
    <w:p w14:paraId="7A4BF096" w14:textId="4BF5EDBB" w:rsidR="00C829F2" w:rsidRPr="00C829F2" w:rsidRDefault="00F7503C" w:rsidP="00FA2153">
      <w:pPr>
        <w:rPr>
          <w:rFonts w:ascii="Segoe UI" w:eastAsia="Times New Roman" w:hAnsi="Segoe UI" w:cs="Segoe UI"/>
          <w:b/>
          <w:bCs/>
          <w:color w:val="424242"/>
          <w:lang w:eastAsia="sv-SE"/>
        </w:rPr>
      </w:pPr>
      <w:r w:rsidRPr="0075030E">
        <w:rPr>
          <w:rFonts w:ascii="Segoe UI" w:eastAsia="Times New Roman" w:hAnsi="Segoe UI" w:cs="Segoe UI"/>
          <w:b/>
          <w:bCs/>
          <w:color w:val="424242"/>
          <w:lang w:eastAsia="sv-SE"/>
        </w:rPr>
        <w:t>Distribuering:</w:t>
      </w:r>
      <w:r w:rsidRPr="0075030E">
        <w:rPr>
          <w:rFonts w:ascii="Segoe UI" w:eastAsia="Times New Roman" w:hAnsi="Segoe UI" w:cs="Segoe UI"/>
          <w:color w:val="424242"/>
          <w:lang w:eastAsia="sv-SE"/>
        </w:rPr>
        <w:t> Protokollet skickas till samtliga samverkansparter och arkiveras enligt gällande rutiner</w:t>
      </w:r>
    </w:p>
    <w:p w14:paraId="2CD75E74" w14:textId="56F9B07D" w:rsidR="006A52FC" w:rsidRDefault="006A52FC" w:rsidP="00FA2153">
      <w:r>
        <w:t xml:space="preserve"> </w:t>
      </w:r>
    </w:p>
    <w:p w14:paraId="4534E811" w14:textId="77777777" w:rsidR="006A52FC" w:rsidRPr="006F03FC" w:rsidRDefault="006A52FC" w:rsidP="00FA2153">
      <w:pPr>
        <w:rPr>
          <w:b/>
          <w:bCs/>
        </w:rPr>
      </w:pPr>
    </w:p>
    <w:sectPr w:rsidR="006A52FC" w:rsidRPr="006F03FC" w:rsidSect="00617FEB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2552" w:right="1418" w:bottom="1985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86304" w14:textId="77777777" w:rsidR="00AB03A4" w:rsidRDefault="00AB03A4" w:rsidP="007E4072">
      <w:pPr>
        <w:spacing w:after="0" w:line="240" w:lineRule="auto"/>
      </w:pPr>
      <w:r>
        <w:separator/>
      </w:r>
    </w:p>
  </w:endnote>
  <w:endnote w:type="continuationSeparator" w:id="0">
    <w:p w14:paraId="703EE4D5" w14:textId="77777777" w:rsidR="00AB03A4" w:rsidRDefault="00AB03A4" w:rsidP="007E4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äxjö Now">
    <w:altName w:val="Cambri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ra">
    <w:altName w:val="Calibri"/>
    <w:panose1 w:val="02000503000000020004"/>
    <w:charset w:val="00"/>
    <w:family w:val="auto"/>
    <w:pitch w:val="variable"/>
    <w:sig w:usb0="800002AF" w:usb1="50002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C91BE" w14:textId="3F78DD10" w:rsidR="00F7503C" w:rsidRDefault="00F7503C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AC582CF" wp14:editId="6A164D4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90980" cy="376555"/>
              <wp:effectExtent l="0" t="0" r="13970" b="0"/>
              <wp:wrapNone/>
              <wp:docPr id="1905270759" name="Textruta 2" descr="Informationsklassning: Öp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098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2FEF0C" w14:textId="00F27143" w:rsidR="00F7503C" w:rsidRPr="00F7503C" w:rsidRDefault="00F7503C" w:rsidP="00F750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750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Öppen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582C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ning: Öppen" style="position:absolute;margin-left:0;margin-top:0;width:117.4pt;height:29.6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" filled="f" stroked="f">
              <v:textbox style="mso-fit-shape-to-text:t" inset="20pt,0,0,15pt">
                <w:txbxContent>
                  <w:p w14:paraId="232FEF0C" w14:textId="00F27143" w:rsidR="00F7503C" w:rsidRPr="00F7503C" w:rsidRDefault="00F7503C" w:rsidP="00F7503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7503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Informationsklassning: Öppen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E815E" w14:textId="2C00212B" w:rsidR="00F7503C" w:rsidRDefault="00F7503C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C054C0F" wp14:editId="09DC4F7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90980" cy="376555"/>
              <wp:effectExtent l="0" t="0" r="13970" b="0"/>
              <wp:wrapNone/>
              <wp:docPr id="97841506" name="Textruta 3" descr="Informationsklassning: Öp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098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74DFA3" w14:textId="38B452BF" w:rsidR="00F7503C" w:rsidRPr="00F7503C" w:rsidRDefault="00F7503C" w:rsidP="00F750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750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Öppen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054C0F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sklassning: Öppen" style="position:absolute;margin-left:0;margin-top:0;width:117.4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" filled="f" stroked="f">
              <v:textbox style="mso-fit-shape-to-text:t" inset="20pt,0,0,15pt">
                <w:txbxContent>
                  <w:p w14:paraId="6274DFA3" w14:textId="38B452BF" w:rsidR="00F7503C" w:rsidRPr="00F7503C" w:rsidRDefault="00F7503C" w:rsidP="00F7503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7503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Informationsklassning: Öppen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934DE" w14:textId="156B672E" w:rsidR="00F7503C" w:rsidRDefault="00F7503C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6215C5" wp14:editId="3367B34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90980" cy="376555"/>
              <wp:effectExtent l="0" t="0" r="13970" b="0"/>
              <wp:wrapNone/>
              <wp:docPr id="1548432057" name="Textruta 1" descr="Informationsklassning: Öp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098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127DD3" w14:textId="5D71DC65" w:rsidR="00F7503C" w:rsidRPr="00F7503C" w:rsidRDefault="00F7503C" w:rsidP="00F750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750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Öppen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6215C5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sklassning: Öppen" style="position:absolute;margin-left:0;margin-top:0;width:117.4pt;height:29.6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" filled="f" stroked="f">
              <v:textbox style="mso-fit-shape-to-text:t" inset="20pt,0,0,15pt">
                <w:txbxContent>
                  <w:p w14:paraId="21127DD3" w14:textId="5D71DC65" w:rsidR="00F7503C" w:rsidRPr="00F7503C" w:rsidRDefault="00F7503C" w:rsidP="00F7503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7503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Informationsklassning: Öppen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837EB" w14:textId="77777777" w:rsidR="00AB03A4" w:rsidRDefault="00AB03A4" w:rsidP="007E4072">
      <w:pPr>
        <w:spacing w:after="0" w:line="240" w:lineRule="auto"/>
      </w:pPr>
      <w:r>
        <w:separator/>
      </w:r>
    </w:p>
  </w:footnote>
  <w:footnote w:type="continuationSeparator" w:id="0">
    <w:p w14:paraId="1B34F47B" w14:textId="77777777" w:rsidR="00AB03A4" w:rsidRDefault="00AB03A4" w:rsidP="007E4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2849A" w14:textId="77777777" w:rsidR="007E4072" w:rsidRDefault="00617FEB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EF4914" wp14:editId="79D37A46">
          <wp:simplePos x="0" y="0"/>
          <wp:positionH relativeFrom="column">
            <wp:posOffset>4347845</wp:posOffset>
          </wp:positionH>
          <wp:positionV relativeFrom="paragraph">
            <wp:posOffset>-19397</wp:posOffset>
          </wp:positionV>
          <wp:extent cx="1800000" cy="617143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17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153"/>
    <w:rsid w:val="0005686A"/>
    <w:rsid w:val="000E55D4"/>
    <w:rsid w:val="001E2015"/>
    <w:rsid w:val="00283972"/>
    <w:rsid w:val="002F1AEF"/>
    <w:rsid w:val="00337C34"/>
    <w:rsid w:val="004050A9"/>
    <w:rsid w:val="00424CEA"/>
    <w:rsid w:val="005615CF"/>
    <w:rsid w:val="005E49BD"/>
    <w:rsid w:val="005F4023"/>
    <w:rsid w:val="00617FEB"/>
    <w:rsid w:val="006416DB"/>
    <w:rsid w:val="0065286E"/>
    <w:rsid w:val="006A1ED9"/>
    <w:rsid w:val="006A52FC"/>
    <w:rsid w:val="006F03FC"/>
    <w:rsid w:val="00744E56"/>
    <w:rsid w:val="007E4072"/>
    <w:rsid w:val="00955ACE"/>
    <w:rsid w:val="00982F45"/>
    <w:rsid w:val="00AB03A4"/>
    <w:rsid w:val="00B721FD"/>
    <w:rsid w:val="00B940EB"/>
    <w:rsid w:val="00BF397F"/>
    <w:rsid w:val="00C8234E"/>
    <w:rsid w:val="00C829F2"/>
    <w:rsid w:val="00D42677"/>
    <w:rsid w:val="00D626F9"/>
    <w:rsid w:val="00E26B79"/>
    <w:rsid w:val="00E60AA9"/>
    <w:rsid w:val="00EE6B43"/>
    <w:rsid w:val="00EF01B9"/>
    <w:rsid w:val="00F7503C"/>
    <w:rsid w:val="00FA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3E61D"/>
  <w15:chartTrackingRefBased/>
  <w15:docId w15:val="{6AE5CDEC-408A-4A5B-983D-BE3B2E49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rödtext - Växjö kommun"/>
    <w:qFormat/>
    <w:rsid w:val="00E26B79"/>
    <w:pPr>
      <w:spacing w:line="360" w:lineRule="auto"/>
    </w:pPr>
    <w:rPr>
      <w:sz w:val="20"/>
    </w:rPr>
  </w:style>
  <w:style w:type="paragraph" w:styleId="Rubrik1">
    <w:name w:val="heading 1"/>
    <w:aliases w:val="Huvudrubrik - Växjö kommun"/>
    <w:basedOn w:val="Normal"/>
    <w:next w:val="Normal"/>
    <w:link w:val="Rubrik1Char"/>
    <w:uiPriority w:val="9"/>
    <w:qFormat/>
    <w:rsid w:val="00E60AA9"/>
    <w:pPr>
      <w:keepNext/>
      <w:keepLines/>
      <w:spacing w:before="240" w:after="0"/>
      <w:outlineLvl w:val="0"/>
    </w:pPr>
    <w:rPr>
      <w:rFonts w:ascii="Växjö Now" w:eastAsiaTheme="majorEastAsia" w:hAnsi="Växjö Now" w:cstheme="majorBidi"/>
      <w:b/>
      <w:sz w:val="44"/>
      <w:szCs w:val="32"/>
    </w:rPr>
  </w:style>
  <w:style w:type="paragraph" w:styleId="Rubrik2">
    <w:name w:val="heading 2"/>
    <w:aliases w:val="Mellanrubrik 1 - Växjö kommun"/>
    <w:basedOn w:val="Normal"/>
    <w:next w:val="Normal"/>
    <w:link w:val="Rubrik2Char"/>
    <w:uiPriority w:val="9"/>
    <w:unhideWhenUsed/>
    <w:qFormat/>
    <w:rsid w:val="007E4072"/>
    <w:pPr>
      <w:keepNext/>
      <w:keepLines/>
      <w:spacing w:before="40" w:after="0"/>
      <w:outlineLvl w:val="1"/>
    </w:pPr>
    <w:rPr>
      <w:rFonts w:ascii="Växjö Now" w:eastAsiaTheme="majorEastAsia" w:hAnsi="Växjö Now" w:cstheme="majorBidi"/>
      <w:b/>
      <w:sz w:val="28"/>
      <w:szCs w:val="26"/>
    </w:rPr>
  </w:style>
  <w:style w:type="paragraph" w:styleId="Rubrik3">
    <w:name w:val="heading 3"/>
    <w:aliases w:val="Mellanrubrik 2 - Växjö kommun"/>
    <w:basedOn w:val="Normal"/>
    <w:next w:val="Normal"/>
    <w:link w:val="Rubrik3Char"/>
    <w:uiPriority w:val="9"/>
    <w:unhideWhenUsed/>
    <w:qFormat/>
    <w:rsid w:val="007E4072"/>
    <w:pPr>
      <w:keepNext/>
      <w:keepLines/>
      <w:spacing w:before="40" w:after="0"/>
      <w:outlineLvl w:val="2"/>
    </w:pPr>
    <w:rPr>
      <w:rFonts w:ascii="Växjö Now" w:eastAsiaTheme="majorEastAsia" w:hAnsi="Växjö Now" w:cstheme="majorBidi"/>
      <w:b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aliases w:val="Ingress - Växjö kommun"/>
    <w:uiPriority w:val="1"/>
    <w:qFormat/>
    <w:rsid w:val="007E4072"/>
    <w:pPr>
      <w:spacing w:after="0" w:line="360" w:lineRule="auto"/>
    </w:pPr>
    <w:rPr>
      <w:rFonts w:ascii="Växjö Now" w:hAnsi="Växjö Now"/>
      <w:sz w:val="24"/>
    </w:rPr>
  </w:style>
  <w:style w:type="character" w:customStyle="1" w:styleId="Rubrik1Char">
    <w:name w:val="Rubrik 1 Char"/>
    <w:aliases w:val="Huvudrubrik - Växjö kommun Char"/>
    <w:basedOn w:val="Standardstycketeckensnitt"/>
    <w:link w:val="Rubrik1"/>
    <w:uiPriority w:val="9"/>
    <w:rsid w:val="00E60AA9"/>
    <w:rPr>
      <w:rFonts w:ascii="Växjö Now" w:eastAsiaTheme="majorEastAsia" w:hAnsi="Växjö Now" w:cstheme="majorBidi"/>
      <w:b/>
      <w:sz w:val="44"/>
      <w:szCs w:val="32"/>
    </w:rPr>
  </w:style>
  <w:style w:type="character" w:customStyle="1" w:styleId="Rubrik2Char">
    <w:name w:val="Rubrik 2 Char"/>
    <w:aliases w:val="Mellanrubrik 1 - Växjö kommun Char"/>
    <w:basedOn w:val="Standardstycketeckensnitt"/>
    <w:link w:val="Rubrik2"/>
    <w:uiPriority w:val="9"/>
    <w:rsid w:val="007E4072"/>
    <w:rPr>
      <w:rFonts w:ascii="Växjö Now" w:eastAsiaTheme="majorEastAsia" w:hAnsi="Växjö Now" w:cstheme="majorBidi"/>
      <w:b/>
      <w:sz w:val="28"/>
      <w:szCs w:val="26"/>
    </w:rPr>
  </w:style>
  <w:style w:type="character" w:customStyle="1" w:styleId="Rubrik3Char">
    <w:name w:val="Rubrik 3 Char"/>
    <w:aliases w:val="Mellanrubrik 2 - Växjö kommun Char"/>
    <w:basedOn w:val="Standardstycketeckensnitt"/>
    <w:link w:val="Rubrik3"/>
    <w:uiPriority w:val="9"/>
    <w:rsid w:val="007E4072"/>
    <w:rPr>
      <w:rFonts w:ascii="Växjö Now" w:eastAsiaTheme="majorEastAsia" w:hAnsi="Växjö Now" w:cstheme="majorBidi"/>
      <w:b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7E4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E4072"/>
    <w:rPr>
      <w:rFonts w:ascii="Lora" w:hAnsi="Lora"/>
    </w:rPr>
  </w:style>
  <w:style w:type="paragraph" w:styleId="Sidfot">
    <w:name w:val="footer"/>
    <w:basedOn w:val="Normal"/>
    <w:link w:val="SidfotChar"/>
    <w:uiPriority w:val="99"/>
    <w:unhideWhenUsed/>
    <w:rsid w:val="007E4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E4072"/>
    <w:rPr>
      <w:rFonts w:ascii="Lora" w:hAnsi="Lora"/>
    </w:rPr>
  </w:style>
  <w:style w:type="character" w:styleId="Platshllartext">
    <w:name w:val="Placeholder Text"/>
    <w:basedOn w:val="Standardstycketeckensnitt"/>
    <w:uiPriority w:val="99"/>
    <w:semiHidden/>
    <w:rsid w:val="006416DB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1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15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xo.sharepoint.com/sites/VKOAL/Delade%20dokument/.V&#228;xj&#246;%20kommun/V&#228;xj&#246;%20kommun%20Standard.dotx" TargetMode="External"/></Relationships>
</file>

<file path=word/theme/theme1.xml><?xml version="1.0" encoding="utf-8"?>
<a:theme xmlns:a="http://schemas.openxmlformats.org/drawingml/2006/main" name="Pilot-Tryggt och formellt - Växjö kommun">
  <a:themeElements>
    <a:clrScheme name="Växjö kommun">
      <a:dk1>
        <a:sysClr val="windowText" lastClr="000000"/>
      </a:dk1>
      <a:lt1>
        <a:sysClr val="window" lastClr="FFFFFF"/>
      </a:lt1>
      <a:dk2>
        <a:srgbClr val="003752"/>
      </a:dk2>
      <a:lt2>
        <a:srgbClr val="D9E3E9"/>
      </a:lt2>
      <a:accent1>
        <a:srgbClr val="003752"/>
      </a:accent1>
      <a:accent2>
        <a:srgbClr val="007C3E"/>
      </a:accent2>
      <a:accent3>
        <a:srgbClr val="F9A519"/>
      </a:accent3>
      <a:accent4>
        <a:srgbClr val="D70071"/>
      </a:accent4>
      <a:accent5>
        <a:srgbClr val="26A5A0"/>
      </a:accent5>
      <a:accent6>
        <a:srgbClr val="0095D2"/>
      </a:accent6>
      <a:hlink>
        <a:srgbClr val="D70071"/>
      </a:hlink>
      <a:folHlink>
        <a:srgbClr val="003752"/>
      </a:folHlink>
    </a:clrScheme>
    <a:fontScheme name="Växjö kommun1">
      <a:majorFont>
        <a:latin typeface="Växjö Now"/>
        <a:ea typeface=""/>
        <a:cs typeface=""/>
      </a:majorFont>
      <a:minorFont>
        <a:latin typeface="Växjö N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ilot-Tryggt och formellt - Växjö kommun" id="{4804E727-BE33-4DC9-87F5-FDA3C649E356}" vid="{2BA2BA92-1D1E-4C33-B042-16F3132718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15F2BB8978674B95B7D12C929C0DA6" ma:contentTypeVersion="11" ma:contentTypeDescription="Skapa ett nytt dokument." ma:contentTypeScope="" ma:versionID="63b2cbb1f97e44aab8e47079ed41bfc4">
  <xsd:schema xmlns:xsd="http://www.w3.org/2001/XMLSchema" xmlns:xs="http://www.w3.org/2001/XMLSchema" xmlns:p="http://schemas.microsoft.com/office/2006/metadata/properties" xmlns:ns2="21016477-029b-43b2-a338-06f843a36e92" xmlns:ns3="57b31bde-953c-4a9d-b1c5-e903c9b821cf" targetNamespace="http://schemas.microsoft.com/office/2006/metadata/properties" ma:root="true" ma:fieldsID="d2f4cfbb27f58e422374e01a7c3a8758" ns2:_="" ns3:_="">
    <xsd:import namespace="21016477-029b-43b2-a338-06f843a36e92"/>
    <xsd:import namespace="57b31bde-953c-4a9d-b1c5-e903c9b821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16477-029b-43b2-a338-06f843a36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2f5af41-521d-47a7-8353-9fa28794d5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31bde-953c-4a9d-b1c5-e903c9b821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5e60fe-a436-4178-86b8-c7a54cdcaa5a}" ma:internalName="TaxCatchAll" ma:showField="CatchAllData" ma:web="57b31bde-953c-4a9d-b1c5-e903c9b82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016477-029b-43b2-a338-06f843a36e92">
      <Terms xmlns="http://schemas.microsoft.com/office/infopath/2007/PartnerControls"/>
    </lcf76f155ced4ddcb4097134ff3c332f>
    <TaxCatchAll xmlns="57b31bde-953c-4a9d-b1c5-e903c9b821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FC7A9-EF90-410E-A944-2668DFD12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16477-029b-43b2-a338-06f843a36e92"/>
    <ds:schemaRef ds:uri="57b31bde-953c-4a9d-b1c5-e903c9b82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E9F827-39D9-4F53-94F7-1D03DA1AAFB5}">
  <ds:schemaRefs>
    <ds:schemaRef ds:uri="http://schemas.microsoft.com/office/2006/metadata/properties"/>
    <ds:schemaRef ds:uri="http://schemas.microsoft.com/office/infopath/2007/PartnerControls"/>
    <ds:schemaRef ds:uri="21016477-029b-43b2-a338-06f843a36e92"/>
    <ds:schemaRef ds:uri="57b31bde-953c-4a9d-b1c5-e903c9b821cf"/>
  </ds:schemaRefs>
</ds:datastoreItem>
</file>

<file path=customXml/itemProps3.xml><?xml version="1.0" encoding="utf-8"?>
<ds:datastoreItem xmlns:ds="http://schemas.openxmlformats.org/officeDocument/2006/customXml" ds:itemID="{F8126FA0-6E94-4F53-8866-EA26E1B499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503A94-FA88-43C3-B2CC-CF16C090886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114013f-476a-47ee-89cb-52ab679c1655}" enabled="1" method="Privileged" siteId="{958fea34-8530-4f75-8bde-438b773e366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Växjö%20kommun%20Standard</Template>
  <TotalTime>1</TotalTime>
  <Pages>1</Pages>
  <Words>107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Svanberg Charlotta</dc:creator>
  <cp:keywords/>
  <dc:description/>
  <cp:lastModifiedBy>Krantz Emma</cp:lastModifiedBy>
  <cp:revision>2</cp:revision>
  <cp:lastPrinted>2019-03-19T13:35:00Z</cp:lastPrinted>
  <dcterms:created xsi:type="dcterms:W3CDTF">2025-10-20T07:51:00Z</dcterms:created>
  <dcterms:modified xsi:type="dcterms:W3CDTF">2025-10-20T07:51:00Z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0x0101002E15F2BB8978674B95B7D12C929C0DA6</vt:lpwstr>
  </property>
  <property fmtid="{D5CDD505-2E9C-101B-9397-08002B2CF9AE}" pid="3" name="ClassificationContentMarkingFooterShapeIds">
    <vt:lpwstr>5c4b32b9,71901fe7,5d4f162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Informationsklassning: Öppen</vt:lpwstr>
  </property>
</Properties>
</file>