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1561383</wp:posOffset>
            </wp:positionH>
            <wp:positionV relativeFrom="paragraph">
              <wp:posOffset>295275</wp:posOffset>
            </wp:positionV>
            <wp:extent cx="2704162" cy="2704162"/>
            <wp:effectExtent b="0" l="0" r="0" t="0"/>
            <wp:wrapTopAndBottom distB="114300" distT="114300"/>
            <wp:docPr id="1073741890"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2704162" cy="2704162"/>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Vårmöte 2024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Mötesprotokoll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0A">
      <w:pPr>
        <w:widowControl w:val="0"/>
        <w:spacing w:before="368.8629150390625" w:lineRule="auto"/>
        <w:ind w:left="2074.91943359375" w:firstLine="0"/>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   </w:t>
      </w:r>
      <w:r w:rsidDel="00000000" w:rsidR="00000000" w:rsidRPr="00000000">
        <w:rPr>
          <w:rFonts w:ascii="Garamond" w:cs="Garamond" w:eastAsia="Garamond" w:hAnsi="Garamond"/>
          <w:b w:val="1"/>
          <w:bCs w:val="1"/>
          <w:sz w:val="48"/>
          <w:szCs w:val="48"/>
        </w:rPr>
        <w:drawing>
          <wp:inline distB="114300" distT="114300" distL="114300" distR="114300">
            <wp:extent cx="2230353" cy="2422309"/>
            <wp:effectExtent b="0" l="0" r="0" t="0"/>
            <wp:docPr id="107374189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30353" cy="2422309"/>
                    </a:xfrm>
                    <a:prstGeom prst="rect"/>
                    <a:ln/>
                  </pic:spPr>
                </pic:pic>
              </a:graphicData>
            </a:graphic>
          </wp:inline>
        </w:drawing>
      </w:r>
      <w:r w:rsidDel="00000000" w:rsidR="00000000" w:rsidRPr="00000000">
        <w:rPr>
          <w:rFonts w:ascii="Garamond" w:cs="Garamond" w:eastAsia="Garamond" w:hAnsi="Garamond"/>
          <w:b w:val="1"/>
          <w:bCs w:val="1"/>
          <w:sz w:val="48"/>
          <w:szCs w:val="48"/>
          <w:rtl w:val="0"/>
        </w:rPr>
        <w:br w:type="textWrapping"/>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pacing w:after="120"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ab/>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after="120"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ab/>
      </w:r>
      <w:r w:rsidDel="00000000" w:rsidR="00000000" w:rsidRPr="00000000">
        <w:rPr>
          <w:rFonts w:ascii="Garamond" w:cs="Garamond" w:eastAsia="Garamond" w:hAnsi="Garamond"/>
          <w:b w:val="1"/>
          <w:bCs w:val="1"/>
          <w:sz w:val="48"/>
          <w:szCs w:val="48"/>
        </w:rPr>
        <w:drawing>
          <wp:inline distB="114300" distT="114300" distL="114300" distR="114300">
            <wp:extent cx="1416752" cy="265641"/>
            <wp:effectExtent b="0" l="0" r="0" t="0"/>
            <wp:docPr id="1073741889"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416752" cy="265641"/>
                    </a:xfrm>
                    <a:prstGeom prst="rect"/>
                    <a:ln/>
                  </pic:spPr>
                </pic:pic>
              </a:graphicData>
            </a:graphic>
          </wp:inline>
        </w:drawing>
      </w:r>
      <w:r w:rsidDel="00000000" w:rsidR="00000000" w:rsidRPr="00000000">
        <w:rPr>
          <w:rFonts w:ascii="Garamond" w:cs="Garamond" w:eastAsia="Garamond" w:hAnsi="Garamond"/>
          <w:b w:val="1"/>
          <w:bCs w:val="1"/>
          <w:sz w:val="48"/>
          <w:szCs w:val="48"/>
          <w:rtl w:val="0"/>
        </w:rPr>
        <w:t xml:space="preserve">           </w:t>
      </w:r>
      <w:r w:rsidDel="00000000" w:rsidR="00000000" w:rsidRPr="00000000">
        <w:rPr>
          <w:rFonts w:ascii="Garamond" w:cs="Garamond" w:eastAsia="Garamond" w:hAnsi="Garamond"/>
          <w:b w:val="1"/>
          <w:bCs w:val="1"/>
          <w:sz w:val="48"/>
          <w:szCs w:val="48"/>
        </w:rPr>
        <w:drawing>
          <wp:inline distB="114300" distT="114300" distL="114300" distR="114300">
            <wp:extent cx="1647508" cy="303488"/>
            <wp:effectExtent b="0" l="0" r="0" t="0"/>
            <wp:docPr id="107374189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647508" cy="303488"/>
                    </a:xfrm>
                    <a:prstGeom prst="rect"/>
                    <a:ln/>
                  </pic:spPr>
                </pic:pic>
              </a:graphicData>
            </a:graphic>
          </wp:inline>
        </w:drawing>
      </w:r>
      <w:r w:rsidDel="00000000" w:rsidR="00000000" w:rsidRPr="00000000">
        <w:rPr>
          <w:rFonts w:ascii="Garamond" w:cs="Garamond" w:eastAsia="Garamond" w:hAnsi="Garamond"/>
          <w:b w:val="1"/>
          <w:bCs w:val="1"/>
          <w:sz w:val="48"/>
          <w:szCs w:val="48"/>
          <w:rtl w:val="0"/>
        </w:rPr>
        <w:br w:type="textWrapping"/>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after="120"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             </w:t>
      </w:r>
      <w:r w:rsidDel="00000000" w:rsidR="00000000" w:rsidRPr="00000000">
        <w:rPr>
          <w:rFonts w:ascii="Garamond" w:cs="Garamond" w:eastAsia="Garamond" w:hAnsi="Garamond"/>
          <w:b w:val="1"/>
          <w:bCs w:val="1"/>
          <w:sz w:val="48"/>
          <w:szCs w:val="48"/>
        </w:rPr>
        <w:drawing>
          <wp:inline distB="114300" distT="114300" distL="114300" distR="114300">
            <wp:extent cx="1352867" cy="303528"/>
            <wp:effectExtent b="0" l="0" r="0" t="0"/>
            <wp:docPr id="107374189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352867" cy="303528"/>
                    </a:xfrm>
                    <a:prstGeom prst="rect"/>
                    <a:ln/>
                  </pic:spPr>
                </pic:pic>
              </a:graphicData>
            </a:graphic>
          </wp:inline>
        </w:drawing>
      </w:r>
      <w:r w:rsidDel="00000000" w:rsidR="00000000" w:rsidRPr="00000000">
        <w:rPr>
          <w:rFonts w:ascii="Garamond" w:cs="Garamond" w:eastAsia="Garamond" w:hAnsi="Garamond"/>
          <w:b w:val="1"/>
          <w:bCs w:val="1"/>
          <w:sz w:val="48"/>
          <w:szCs w:val="48"/>
          <w:rtl w:val="0"/>
        </w:rPr>
        <w:t xml:space="preserve">               </w:t>
      </w:r>
      <w:r w:rsidDel="00000000" w:rsidR="00000000" w:rsidRPr="00000000">
        <w:rPr>
          <w:rFonts w:ascii="Garamond" w:cs="Garamond" w:eastAsia="Garamond" w:hAnsi="Garamond"/>
          <w:b w:val="1"/>
          <w:bCs w:val="1"/>
          <w:sz w:val="48"/>
          <w:szCs w:val="48"/>
        </w:rPr>
        <w:drawing>
          <wp:inline distB="114300" distT="114300" distL="114300" distR="114300">
            <wp:extent cx="1276667" cy="408933"/>
            <wp:effectExtent b="0" l="0" r="0" t="0"/>
            <wp:docPr id="1073741893"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276667" cy="40893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after="120"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Pr>
        <w:drawing>
          <wp:inline distB="114300" distT="114300" distL="114300" distR="114300">
            <wp:extent cx="724218" cy="404939"/>
            <wp:effectExtent b="0" l="0" r="0" t="0"/>
            <wp:docPr id="107374188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24218" cy="404939"/>
                    </a:xfrm>
                    <a:prstGeom prst="rect"/>
                    <a:ln/>
                  </pic:spPr>
                </pic:pic>
              </a:graphicData>
            </a:graphic>
          </wp:inline>
        </w:drawing>
      </w:r>
      <w:r w:rsidDel="00000000" w:rsidR="00000000" w:rsidRPr="00000000">
        <w:rPr>
          <w:rFonts w:ascii="Garamond" w:cs="Garamond" w:eastAsia="Garamond" w:hAnsi="Garamond"/>
          <w:b w:val="1"/>
          <w:bCs w:val="1"/>
          <w:sz w:val="48"/>
          <w:szCs w:val="48"/>
          <w:rtl w:val="0"/>
        </w:rPr>
        <w:t xml:space="preserve">         </w:t>
        <w:tab/>
        <w:t xml:space="preserve">   </w:t>
      </w:r>
      <w:r w:rsidDel="00000000" w:rsidR="00000000" w:rsidRPr="00000000">
        <w:rPr>
          <w:rFonts w:ascii="Dancing Script" w:cs="Dancing Script" w:eastAsia="Dancing Script" w:hAnsi="Dancing Script"/>
          <w:sz w:val="48"/>
          <w:szCs w:val="48"/>
          <w:rtl w:val="0"/>
        </w:rPr>
        <w:t xml:space="preserve">     </w:t>
      </w:r>
      <w:r w:rsidDel="00000000" w:rsidR="00000000" w:rsidRPr="00000000">
        <w:rPr>
          <w:rFonts w:ascii="Garamond" w:cs="Garamond" w:eastAsia="Garamond" w:hAnsi="Garamond"/>
          <w:b w:val="1"/>
          <w:bCs w:val="1"/>
          <w:sz w:val="48"/>
          <w:szCs w:val="48"/>
        </w:rPr>
        <w:drawing>
          <wp:inline distB="114300" distT="114300" distL="114300" distR="114300">
            <wp:extent cx="596166" cy="447124"/>
            <wp:effectExtent b="0" l="0" r="0" t="0"/>
            <wp:docPr id="1073741895" name="image13.jpg"/>
            <a:graphic>
              <a:graphicData uri="http://schemas.openxmlformats.org/drawingml/2006/picture">
                <pic:pic>
                  <pic:nvPicPr>
                    <pic:cNvPr id="0" name="image13.jpg"/>
                    <pic:cNvPicPr preferRelativeResize="0"/>
                  </pic:nvPicPr>
                  <pic:blipFill>
                    <a:blip r:embed="rId14"/>
                    <a:srcRect b="14419" l="10211" r="7894" t="14482"/>
                    <a:stretch>
                      <a:fillRect/>
                    </a:stretch>
                  </pic:blipFill>
                  <pic:spPr>
                    <a:xfrm>
                      <a:off x="0" y="0"/>
                      <a:ext cx="596166" cy="447124"/>
                    </a:xfrm>
                    <a:prstGeom prst="rect"/>
                    <a:ln/>
                  </pic:spPr>
                </pic:pic>
              </a:graphicData>
            </a:graphic>
          </wp:inline>
        </w:drawing>
      </w:r>
      <w:r w:rsidDel="00000000" w:rsidR="00000000" w:rsidRPr="00000000">
        <w:rPr>
          <w:rFonts w:ascii="Garamond" w:cs="Garamond" w:eastAsia="Garamond" w:hAnsi="Garamond"/>
          <w:b w:val="1"/>
          <w:bCs w:val="1"/>
          <w:sz w:val="48"/>
          <w:szCs w:val="48"/>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120" w:line="360" w:lineRule="auto"/>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120" w:line="360" w:lineRule="auto"/>
        <w:rPr>
          <w:rFonts w:ascii="Garamond" w:cs="Garamond" w:eastAsia="Garamond" w:hAnsi="Garamond"/>
          <w:b w:val="1"/>
          <w:bCs w:val="1"/>
          <w:sz w:val="48"/>
          <w:szCs w:val="4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Dancing Script" w:cs="Dancing Script" w:eastAsia="Dancing Script" w:hAnsi="Dancing Script"/>
        </w:rPr>
      </w:pPr>
      <w:r w:rsidDel="00000000" w:rsidR="00000000" w:rsidRPr="00000000">
        <w:rPr>
          <w:rFonts w:ascii="Garamond" w:cs="Garamond" w:eastAsia="Garamond" w:hAnsi="Garamond"/>
          <w:b w:val="1"/>
          <w:bCs w:val="1"/>
          <w:sz w:val="48"/>
          <w:szCs w:val="48"/>
          <w:rtl w:val="0"/>
        </w:rPr>
        <w:tab/>
        <w:tab/>
        <w:tab/>
        <w:tab/>
        <w:tab/>
        <w:tab/>
        <w:tab/>
        <w:tab/>
      </w:r>
      <w:r w:rsidDel="00000000" w:rsidR="00000000" w:rsidRPr="00000000">
        <w:rPr>
          <w:rFonts w:ascii="Dancing Script" w:cs="Dancing Script" w:eastAsia="Dancing Script" w:hAnsi="Dancing Script"/>
          <w:sz w:val="48"/>
          <w:szCs w:val="48"/>
          <w:rtl w:val="0"/>
        </w:rPr>
        <w:t xml:space="preserve">      </w:t>
      </w:r>
      <w:r w:rsidDel="00000000" w:rsidR="00000000" w:rsidRPr="00000000">
        <w:rPr>
          <w:rFonts w:ascii="Dancing Script" w:cs="Dancing Script" w:eastAsia="Dancing Script" w:hAnsi="Dancing Script"/>
          <w:rtl w:val="0"/>
        </w:rPr>
        <w:t xml:space="preserve">Föredragningslista &amp; Bilagor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pPr>
      <w:r w:rsidDel="00000000" w:rsidR="00000000" w:rsidRPr="00000000">
        <w:rPr>
          <w:b w:val="1"/>
          <w:bCs w:val="1"/>
          <w:rtl w:val="0"/>
        </w:rPr>
        <w:t xml:space="preserve">Föredragningslista, EHVS Vårmöte 2026-04-28</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1</w:t>
        <w:tab/>
        <w:t xml:space="preserve">Mötets öppnande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b w:val="1"/>
          <w:bCs w:val="1"/>
          <w:sz w:val="22"/>
          <w:szCs w:val="22"/>
          <w:rtl w:val="0"/>
        </w:rPr>
        <w:tab/>
      </w:r>
      <w:r w:rsidDel="00000000" w:rsidR="00000000" w:rsidRPr="00000000">
        <w:rPr>
          <w:sz w:val="22"/>
          <w:szCs w:val="22"/>
          <w:rtl w:val="0"/>
        </w:rPr>
        <w:t xml:space="preserve">Föredragande: Leila Velic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Leila Velic förklarar mötet öppnat klockan XX:XX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2</w:t>
        <w:tab/>
        <w:t xml:space="preserve">Val av mötesordförande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sz w:val="22"/>
          <w:szCs w:val="22"/>
          <w:rtl w:val="0"/>
        </w:rPr>
        <w:tab/>
        <w:t xml:space="preserve">Förslag: Oscar Borgström</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Mötet väljer Oscar Borgström som mötesordförande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Godkänd/Nekas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3</w:t>
        <w:tab/>
        <w:t xml:space="preserve">Val av mötessekreterare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Förslag: David Thomasson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Mötet väljer David Thomasson som mötessekreterare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 </w:t>
        <w:tab/>
        <w:t xml:space="preserve">Godkänd/Nekas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4 </w:t>
        <w:tab/>
        <w:t xml:space="preserve">Val av två justeringspersoner tillika rösträknare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Förslag: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Mötet väljer XX och XX som justeringspersoner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5</w:t>
        <w:tab/>
        <w:t xml:space="preserve">Godkännande av mötets utlysande och beslutmässigt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Föredragande: </w:t>
      </w:r>
      <w:r w:rsidDel="00000000" w:rsidR="00000000" w:rsidRPr="00000000">
        <w:rPr>
          <w:sz w:val="22"/>
          <w:szCs w:val="22"/>
          <w:rtl w:val="0"/>
        </w:rPr>
        <w:t xml:space="preserve">Elliot Johansson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Mötet har utlyst i tid på EHVS hemsida och Instagram och mötet är beslutsmässigt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Godkänd/Nekas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6</w:t>
        <w:tab/>
        <w:t xml:space="preserve">Fastställande av röstlängd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Röstlängden fastställs till XX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Godkänd/Nekas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7</w:t>
        <w:tab/>
        <w:t xml:space="preserve">Adjungeringar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Det tillkom X adjuleringar: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Godkänd/Nekas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8</w:t>
        <w:tab/>
        <w:t xml:space="preserve">Godkännande och fastställande av föredragningslista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120" w:lineRule="auto"/>
        <w:ind w:firstLine="720"/>
        <w:rPr>
          <w:b w:val="1"/>
          <w:bCs w:val="1"/>
          <w:sz w:val="22"/>
          <w:szCs w:val="22"/>
        </w:rPr>
      </w:pPr>
      <w:r w:rsidDel="00000000" w:rsidR="00000000" w:rsidRPr="00000000">
        <w:rPr>
          <w:sz w:val="22"/>
          <w:szCs w:val="22"/>
          <w:rtl w:val="0"/>
        </w:rPr>
        <w:t xml:space="preserve">Föredragande: Oscar Borgström.</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Godkänd/Nekas </w:t>
        <w:tab/>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Information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9 </w:t>
        <w:tab/>
        <w:t xml:space="preserve">Målpresentation för verksamhetsåret 2026</w:t>
        <w:tab/>
        <w:t xml:space="preserve">[Se bilaga 1]</w:t>
        <w:tab/>
        <w:tab/>
        <w:tab/>
        <w:tab/>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Föredragande: Leila Velic</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EHVS verksamhetsplan för 2025 syftar till att skapa tydlighet i föreningens arbete, med</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konkreta mål inom fyra fokusområden: engagemang, hållbarhet, inkludering och utbildning.</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Planen fungerar som en flexibel riktlinje för styrelsens arbete under året.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b w:val="1"/>
          <w:bCs w:val="1"/>
          <w:sz w:val="22"/>
          <w:szCs w:val="22"/>
          <w:rtl w:val="0"/>
        </w:rPr>
        <w:t xml:space="preserve">Engagemang</w:t>
      </w:r>
      <w:r w:rsidDel="00000000" w:rsidR="00000000" w:rsidRPr="00000000">
        <w:rPr>
          <w:sz w:val="22"/>
          <w:szCs w:val="22"/>
          <w:rtl w:val="0"/>
        </w:rPr>
        <w:t xml:space="preserve">: EHVS strävar efter att främja en inkluderande och dynamisk gemenskap. Fokus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ligger på att öka medlemmarnas deltagande genom att stärka gemenskapen, utveckla evenemang</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samt förbättra kommunikationen med medlemmar och partnerföretag.</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b w:val="1"/>
          <w:bCs w:val="1"/>
          <w:sz w:val="22"/>
          <w:szCs w:val="22"/>
          <w:rtl w:val="0"/>
        </w:rPr>
        <w:t xml:space="preserve">Hållbarhet</w:t>
      </w:r>
      <w:r w:rsidDel="00000000" w:rsidR="00000000" w:rsidRPr="00000000">
        <w:rPr>
          <w:sz w:val="22"/>
          <w:szCs w:val="22"/>
          <w:rtl w:val="0"/>
        </w:rPr>
        <w:t xml:space="preserve">: Föreningen vill minska sin miljöpåverkan och samtidigt säkra en långsiktig</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ekonomisk stabilitet. Genom smartare resursanvändning och att prioritera väsentliga utgifter vill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EHVS skapa en mer hållbar verksamhet.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b w:val="1"/>
          <w:bCs w:val="1"/>
          <w:sz w:val="22"/>
          <w:szCs w:val="22"/>
          <w:rtl w:val="0"/>
        </w:rPr>
        <w:t xml:space="preserve">Inkludering</w:t>
      </w:r>
      <w:r w:rsidDel="00000000" w:rsidR="00000000" w:rsidRPr="00000000">
        <w:rPr>
          <w:sz w:val="22"/>
          <w:szCs w:val="22"/>
          <w:rtl w:val="0"/>
        </w:rPr>
        <w:t xml:space="preserve">: EHVS arbetar för en inkluderande studiemiljö där alla studenter känner sig</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välkomna. Detta inkluderar ökad tillgänglighet till evenemang och studenthälsa, samt förbättrad</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kommunikation till studenter utanför föreningens kärnsektioner.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b w:val="1"/>
          <w:bCs w:val="1"/>
          <w:sz w:val="22"/>
          <w:szCs w:val="22"/>
          <w:rtl w:val="0"/>
        </w:rPr>
        <w:t xml:space="preserve">Utbildning</w:t>
      </w:r>
      <w:r w:rsidDel="00000000" w:rsidR="00000000" w:rsidRPr="00000000">
        <w:rPr>
          <w:sz w:val="22"/>
          <w:szCs w:val="22"/>
          <w:rtl w:val="0"/>
        </w:rPr>
        <w:t xml:space="preserve">: EHVS betonar vikten av studentinflytande genom kursutvärderingar och vill stärka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studenternas roll i utbildningsfrågor. Målet är att förbättra utbildningskvaliteten och öka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engagemanget i studentrepresentationssystemet.</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EHVS vill bygga vidare på tidigare års arbete, bevara traditioner och samtidigt driva föreningen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 xml:space="preserve">framåt med nytänkande.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Lägg informationen till handlingarna: </w:t>
      </w:r>
      <w:r w:rsidDel="00000000" w:rsidR="00000000" w:rsidRPr="00000000">
        <w:rPr>
          <w:b w:val="1"/>
          <w:bCs w:val="1"/>
          <w:sz w:val="22"/>
          <w:szCs w:val="22"/>
          <w:rtl w:val="0"/>
        </w:rPr>
        <w:t xml:space="preserve">Godkänd/Nekas</w:t>
        <w:tab/>
      </w:r>
      <w:r w:rsidDel="00000000" w:rsidR="00000000" w:rsidRPr="00000000">
        <w:rPr>
          <w:sz w:val="22"/>
          <w:szCs w:val="22"/>
          <w:rtl w:val="0"/>
        </w:rPr>
        <w:tab/>
        <w:tab/>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10</w:t>
        <w:tab/>
        <w:t xml:space="preserve">Budget för EHVS verksamhetsår 2026</w:t>
        <w:tab/>
        <w:t xml:space="preserve">[Se bilaga 2]</w:t>
        <w:tab/>
        <w:tab/>
        <w:tab/>
        <w:t xml:space="preser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Föredragande: Albin Larsson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120" w:line="360" w:lineRule="auto"/>
        <w:rPr>
          <w:sz w:val="22"/>
          <w:szCs w:val="22"/>
        </w:rPr>
      </w:pPr>
      <w:r w:rsidDel="00000000" w:rsidR="00000000" w:rsidRPr="00000000">
        <w:rPr>
          <w:rFonts w:ascii="Garamond" w:cs="Garamond" w:eastAsia="Garamond" w:hAnsi="Garamond"/>
          <w:rtl w:val="0"/>
        </w:rPr>
        <w:t xml:space="preserve">Intäkterna uppgår till omkring 3.6 miljoner, där Amår står för den största andelen, även </w:t>
      </w:r>
      <w:r w:rsidDel="00000000" w:rsidR="00000000" w:rsidRPr="00000000">
        <w:rPr>
          <w:rFonts w:ascii="Garamond" w:cs="Garamond" w:eastAsia="Garamond" w:hAnsi="Garamond"/>
          <w:rtl w:val="0"/>
        </w:rPr>
        <w:t xml:space="preserve">programutskotten</w:t>
      </w:r>
      <w:r w:rsidDel="00000000" w:rsidR="00000000" w:rsidRPr="00000000">
        <w:rPr>
          <w:rFonts w:ascii="Garamond" w:cs="Garamond" w:eastAsia="Garamond" w:hAnsi="Garamond"/>
          <w:rtl w:val="0"/>
        </w:rPr>
        <w:t xml:space="preserve"> står för en signifikant andel då de anordnar, och står för de stora sittningarna. Likaså är kostnaderna störst för både Amår och </w:t>
      </w:r>
      <w:r w:rsidDel="00000000" w:rsidR="00000000" w:rsidRPr="00000000">
        <w:rPr>
          <w:rFonts w:ascii="Garamond" w:cs="Garamond" w:eastAsia="Garamond" w:hAnsi="Garamond"/>
          <w:rtl w:val="0"/>
        </w:rPr>
        <w:t xml:space="preserve">programutskotten.</w:t>
      </w:r>
      <w:r w:rsidDel="00000000" w:rsidR="00000000" w:rsidRPr="00000000">
        <w:rPr>
          <w:rFonts w:ascii="Garamond" w:cs="Garamond" w:eastAsia="Garamond" w:hAnsi="Garamond"/>
          <w:rtl w:val="0"/>
        </w:rPr>
        <w:t xml:space="preserve"> Budgeterat resultat för året är plus/minus noll, då vi är en ideell förening och vi inte får gå med vinst.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 xml:space="preserve">§ 11</w:t>
        <w:tab/>
        <w:t xml:space="preserve">Verksamhetsberättelse och ekonomisk berättelse för verksamhetsåret 2026</w:t>
        <w:tab/>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sz w:val="22"/>
          <w:szCs w:val="22"/>
        </w:rPr>
      </w:pPr>
      <w:r w:rsidDel="00000000" w:rsidR="00000000" w:rsidRPr="00000000">
        <w:rPr>
          <w:b w:val="1"/>
          <w:bCs w:val="1"/>
          <w:sz w:val="22"/>
          <w:szCs w:val="22"/>
          <w:rtl w:val="0"/>
        </w:rPr>
        <w:tab/>
        <w:t xml:space="preserve">[Se bilaga 3 &amp; 4]</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Föredragande: Axel Svensson &amp; Sebastian Gustafsson.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-Verksamhetsberättelse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sz w:val="22"/>
          <w:szCs w:val="22"/>
        </w:rPr>
      </w:pPr>
      <w:r w:rsidDel="00000000" w:rsidR="00000000" w:rsidRPr="00000000">
        <w:rPr>
          <w:sz w:val="22"/>
          <w:szCs w:val="22"/>
          <w:rtl w:val="0"/>
        </w:rPr>
        <w:t xml:space="preserve">-Ekonomisk berättelse</w:t>
        <w:tab/>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ab/>
        <w:tab/>
        <w:tab/>
        <w:tab/>
        <w:t xml:space="preserv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XXXX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sz w:val="22"/>
          <w:szCs w:val="22"/>
          <w:rtl w:val="0"/>
        </w:rPr>
        <w:tab/>
        <w:t xml:space="preserve">Lägg informationen till handlingarna: Godkänd/Nekas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Beslutspunkter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12</w:t>
        <w:tab/>
        <w:t xml:space="preserve">Fastställande av ekonomiskt resultat 2025 [Se bilaga 5]</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b w:val="1"/>
          <w:bCs w:val="1"/>
          <w:rtl w:val="0"/>
        </w:rPr>
        <w:tab/>
      </w:r>
      <w:r w:rsidDel="00000000" w:rsidR="00000000" w:rsidRPr="00000000">
        <w:rPr>
          <w:rFonts w:ascii="Garamond" w:cs="Garamond" w:eastAsia="Garamond" w:hAnsi="Garamond"/>
          <w:rtl w:val="0"/>
        </w:rPr>
        <w:t xml:space="preserve">Föredragande: Sebastian Gustafsson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Godkänd/Nekas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13</w:t>
        <w:tab/>
        <w:t xml:space="preserve">Beviljande av ansvarsfrihet för styrelsen 2025</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Föredragande: Oscar Borgström</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Mötet ombads att bevilja ansvarsfrihet för styrelsen för verksamhetsåret 2025.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Godkänd/Nekas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14</w:t>
        <w:tab/>
        <w:t xml:space="preserve">Sammankallande för valberedningen till 2027 [Se bilaga 6]</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Föredragande: </w:t>
      </w:r>
      <w:r w:rsidDel="00000000" w:rsidR="00000000" w:rsidRPr="00000000">
        <w:rPr>
          <w:rFonts w:ascii="Garamond" w:cs="Garamond" w:eastAsia="Garamond" w:hAnsi="Garamond"/>
          <w:rtl w:val="0"/>
        </w:rPr>
        <w:t xml:space="preserve">Theo Collin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Förslag för sammankallande Jennie Söderberg. Styrelsen yrkar att Jennie Söderberg godkänns som sammankallande för valberedningen 2026.</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rtl w:val="0"/>
        </w:rPr>
        <w:t xml:space="preserve">Förslag för suppleant Carl Sälgfors. Styrelsen yrkar att Carl Sälgfors godkänns som suppleant för valberedningen 2026.</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Kan Jennie Söderberg röstas in som sammankallande för valberedningen och tillsättandet av EHVS styrelse 2027</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rtl w:val="0"/>
        </w:rPr>
        <w:t xml:space="preserve">Beslut:</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rtl w:val="0"/>
        </w:rPr>
        <w:t xml:space="preserve">Kan Carl Sälgfors röstat in som suppleant för valberedningen och tillsättandet av EHVS styrelse 2027</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rtl w:val="0"/>
        </w:rPr>
        <w:t xml:space="preserve">Beslut:</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Godkänd/Nekas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b w:val="1"/>
          <w:bCs w:val="1"/>
          <w:rtl w:val="0"/>
        </w:rPr>
        <w:t xml:space="preserve">§ 15 Tillägg och förändring av EHVS policy [Se bilaga 7]</w:t>
      </w: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b w:val="1"/>
          <w:bCs w:val="1"/>
          <w:rtl w:val="0"/>
        </w:rPr>
        <w:tab/>
      </w:r>
      <w:r w:rsidDel="00000000" w:rsidR="00000000" w:rsidRPr="00000000">
        <w:rPr>
          <w:rFonts w:ascii="Garamond" w:cs="Garamond" w:eastAsia="Garamond" w:hAnsi="Garamond"/>
          <w:rtl w:val="0"/>
        </w:rPr>
        <w:t xml:space="preserve">Föredragande: Albin Larsson</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rPr>
      </w:pPr>
      <w:r w:rsidDel="00000000" w:rsidR="00000000" w:rsidRPr="00000000">
        <w:rPr>
          <w:rFonts w:ascii="Garamond" w:cs="Garamond" w:eastAsia="Garamond" w:hAnsi="Garamond"/>
          <w:rtl w:val="0"/>
        </w:rPr>
        <w:tab/>
        <w:t xml:space="preserve">Albin Larsson föredrar enligt bilaga 7,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16 Fastställande av Kommunikationsansvarig för EHVS Styrelse 2026</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after="120" w:lineRule="auto"/>
        <w:ind w:firstLine="720"/>
        <w:rPr>
          <w:rFonts w:ascii="Garamond" w:cs="Garamond" w:eastAsia="Garamond" w:hAnsi="Garamond"/>
        </w:rPr>
      </w:pPr>
      <w:r w:rsidDel="00000000" w:rsidR="00000000" w:rsidRPr="00000000">
        <w:rPr>
          <w:rFonts w:ascii="Garamond" w:cs="Garamond" w:eastAsia="Garamond" w:hAnsi="Garamond"/>
          <w:rtl w:val="0"/>
        </w:rPr>
        <w:t xml:space="preserve">Föredragande: Elliot Johansson</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120" w:lineRule="auto"/>
        <w:ind w:firstLine="720"/>
        <w:rPr>
          <w:rFonts w:ascii="Garamond" w:cs="Garamond" w:eastAsia="Garamond" w:hAnsi="Garamond"/>
        </w:rPr>
      </w:pPr>
      <w:r w:rsidDel="00000000" w:rsidR="00000000" w:rsidRPr="00000000">
        <w:rPr>
          <w:rFonts w:ascii="Garamond" w:cs="Garamond" w:eastAsia="Garamond" w:hAnsi="Garamond"/>
          <w:rtl w:val="0"/>
        </w:rPr>
        <w:t xml:space="preserve">Kan Maja Laurell </w:t>
      </w:r>
      <w:r w:rsidDel="00000000" w:rsidR="00000000" w:rsidRPr="00000000">
        <w:rPr>
          <w:rFonts w:ascii="EB Garamond" w:cs="EB Garamond" w:eastAsia="EB Garamond" w:hAnsi="EB Garamond"/>
          <w:rtl w:val="0"/>
        </w:rPr>
        <w:t xml:space="preserve">r</w:t>
      </w:r>
      <w:r w:rsidDel="00000000" w:rsidR="00000000" w:rsidRPr="00000000">
        <w:rPr>
          <w:rFonts w:ascii="Garamond" w:cs="Garamond" w:eastAsia="Garamond" w:hAnsi="Garamond"/>
          <w:rtl w:val="0"/>
        </w:rPr>
        <w:t xml:space="preserve">östas in som kommunikationsansvarig för EHVS styrelse 2026?</w:t>
      </w:r>
    </w:p>
    <w:p w:rsidR="00000000" w:rsidDel="00000000" w:rsidP="00000000" w:rsidRDefault="00000000" w:rsidRPr="00000000" w14:paraId="000000C8">
      <w:pPr>
        <w:spacing w:after="120" w:line="360" w:lineRule="auto"/>
        <w:rPr>
          <w:sz w:val="22"/>
          <w:szCs w:val="22"/>
        </w:rPr>
      </w:pPr>
      <w:r w:rsidDel="00000000" w:rsidR="00000000" w:rsidRPr="00000000">
        <w:rPr>
          <w:rFonts w:ascii="Garamond" w:cs="Garamond" w:eastAsia="Garamond" w:hAnsi="Garamond"/>
          <w:rtl w:val="0"/>
        </w:rPr>
        <w:t xml:space="preserve">Beslut: Godkänd/neka</w:t>
      </w:r>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after="120" w:lineRule="auto"/>
        <w:ind w:firstLine="720"/>
        <w:rPr>
          <w:rFonts w:ascii="Garamond" w:cs="Garamond" w:eastAsia="Garamond" w:hAnsi="Garamond"/>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after="12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Övrigt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17</w:t>
        <w:tab/>
        <w:t xml:space="preserve">Utdelning av särskilt engagemang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Föredragande: Josefin Erlandsson</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highlight w:val="red"/>
        </w:rPr>
      </w:pPr>
      <w:r w:rsidDel="00000000" w:rsidR="00000000" w:rsidRPr="00000000">
        <w:rPr>
          <w:rFonts w:ascii="Garamond" w:cs="Garamond" w:eastAsia="Garamond" w:hAnsi="Garamond"/>
          <w:rtl w:val="0"/>
        </w:rPr>
        <w:t xml:space="preserve">xx</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18</w:t>
        <w:tab/>
        <w:t xml:space="preserve">Övriga frågor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19</w:t>
        <w:tab/>
        <w:t xml:space="preserve">Mötet avslutas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ab/>
        <w:t xml:space="preserve">Mötet avslutas klockan XX:XX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rPr>
      </w:pPr>
      <w:r w:rsidDel="00000000" w:rsidR="00000000" w:rsidRPr="00000000">
        <w:rPr>
          <w:rFonts w:ascii="Garamond" w:cs="Garamond" w:eastAsia="Garamond" w:hAnsi="Garamond"/>
        </w:rPr>
        <mc:AlternateContent>
          <mc:Choice Requires="wpg">
            <w:drawing>
              <wp:inline distB="114300" distT="114300" distL="114300" distR="114300">
                <wp:extent cx="2428875" cy="28575"/>
                <wp:effectExtent b="0" l="0" r="0" t="0"/>
                <wp:docPr id="1073741883" name=""/>
                <a:graphic>
                  <a:graphicData uri="http://schemas.microsoft.com/office/word/2010/wordprocessingShape">
                    <wps:wsp>
                      <wps:cNvCnPr/>
                      <wps:spPr>
                        <a:xfrm>
                          <a:off x="4145250" y="3780000"/>
                          <a:ext cx="240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428875" cy="28575"/>
                <wp:effectExtent b="0" l="0" r="0" t="0"/>
                <wp:docPr id="1073741883"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428875" cy="28575"/>
                        </a:xfrm>
                        <a:prstGeom prst="rect"/>
                        <a:ln/>
                      </pic:spPr>
                    </pic:pic>
                  </a:graphicData>
                </a:graphic>
              </wp:inline>
            </w:drawing>
          </mc:Fallback>
        </mc:AlternateConten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Pr>
        <mc:AlternateContent>
          <mc:Choice Requires="wpg">
            <w:drawing>
              <wp:inline distB="114300" distT="114300" distL="114300" distR="114300">
                <wp:extent cx="2428875" cy="28575"/>
                <wp:effectExtent b="0" l="0" r="0" t="0"/>
                <wp:docPr id="1073741882" name=""/>
                <a:graphic>
                  <a:graphicData uri="http://schemas.microsoft.com/office/word/2010/wordprocessingShape">
                    <wps:wsp>
                      <wps:cNvCnPr/>
                      <wps:spPr>
                        <a:xfrm>
                          <a:off x="4145250" y="3780000"/>
                          <a:ext cx="240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428875" cy="28575"/>
                <wp:effectExtent b="0" l="0" r="0" t="0"/>
                <wp:docPr id="1073741882"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428875"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Fonts w:ascii="Garamond" w:cs="Garamond" w:eastAsia="Garamond" w:hAnsi="Garamond"/>
          <w:rtl w:val="0"/>
        </w:rPr>
        <w:t xml:space="preserve">Oscar Borgström</w:t>
        <w:tab/>
        <w:tab/>
        <w:tab/>
        <w:tab/>
        <w:tab/>
        <w:t xml:space="preserve">XX</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Mötesordförande                                               - Justeringsperson</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after="120" w:lineRule="auto"/>
        <w:rPr>
          <w:rFonts w:ascii="Garamond" w:cs="Garamond" w:eastAsia="Garamond" w:hAnsi="Garamond"/>
          <w:b w:val="1"/>
          <w:bCs w:val="1"/>
          <w:sz w:val="28"/>
          <w:szCs w:val="28"/>
        </w:rPr>
      </w:pPr>
      <w:r w:rsidDel="00000000" w:rsidR="00000000" w:rsidRPr="00000000">
        <w:rPr>
          <w:rFonts w:ascii="Garamond" w:cs="Garamond" w:eastAsia="Garamond" w:hAnsi="Garamond"/>
        </w:rPr>
        <mc:AlternateContent>
          <mc:Choice Requires="wpg">
            <w:drawing>
              <wp:inline distB="114300" distT="114300" distL="114300" distR="114300">
                <wp:extent cx="2428875" cy="28575"/>
                <wp:effectExtent b="0" l="0" r="0" t="0"/>
                <wp:docPr id="1073741885" name=""/>
                <a:graphic>
                  <a:graphicData uri="http://schemas.microsoft.com/office/word/2010/wordprocessingShape">
                    <wps:wsp>
                      <wps:cNvCnPr/>
                      <wps:spPr>
                        <a:xfrm>
                          <a:off x="4145250" y="3780000"/>
                          <a:ext cx="240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428875" cy="28575"/>
                <wp:effectExtent b="0" l="0" r="0" t="0"/>
                <wp:docPr id="1073741885"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428875" cy="28575"/>
                        </a:xfrm>
                        <a:prstGeom prst="rect"/>
                        <a:ln/>
                      </pic:spPr>
                    </pic:pic>
                  </a:graphicData>
                </a:graphic>
              </wp:inline>
            </w:drawing>
          </mc:Fallback>
        </mc:AlternateConten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Pr>
        <mc:AlternateContent>
          <mc:Choice Requires="wpg">
            <w:drawing>
              <wp:inline distB="114300" distT="114300" distL="114300" distR="114300">
                <wp:extent cx="2428875" cy="28575"/>
                <wp:effectExtent b="0" l="0" r="0" t="0"/>
                <wp:docPr id="1073741884" name=""/>
                <a:graphic>
                  <a:graphicData uri="http://schemas.microsoft.com/office/word/2010/wordprocessingShape">
                    <wps:wsp>
                      <wps:cNvCnPr/>
                      <wps:spPr>
                        <a:xfrm>
                          <a:off x="4145250" y="3780000"/>
                          <a:ext cx="2401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428875" cy="28575"/>
                <wp:effectExtent b="0" l="0" r="0" t="0"/>
                <wp:docPr id="1073741884"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428875"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Fonts w:ascii="Garamond" w:cs="Garamond" w:eastAsia="Garamond" w:hAnsi="Garamond"/>
          <w:rtl w:val="0"/>
        </w:rPr>
        <w:t xml:space="preserve">David Thomasson</w:t>
        <w:tab/>
        <w:tab/>
        <w:tab/>
        <w:tab/>
        <w:tab/>
        <w:t xml:space="preserve">XX</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u w:val="none"/>
        </w:rPr>
      </w:pPr>
      <w:r w:rsidDel="00000000" w:rsidR="00000000" w:rsidRPr="00000000">
        <w:rPr>
          <w:rFonts w:ascii="Garamond" w:cs="Garamond" w:eastAsia="Garamond" w:hAnsi="Garamond"/>
          <w:rtl w:val="0"/>
        </w:rPr>
        <w:t xml:space="preserve">Protokollförare                                                 - Justeringsperson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1</w:t>
      </w:r>
    </w:p>
    <w:p w:rsidR="00000000" w:rsidDel="00000000" w:rsidP="00000000" w:rsidRDefault="00000000" w:rsidRPr="00000000" w14:paraId="00000113">
      <w:pPr>
        <w:pStyle w:val="Heading2"/>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40"/>
          <w:szCs w:val="40"/>
        </w:rPr>
      </w:pPr>
      <w:bookmarkStart w:colFirst="0" w:colLast="0" w:name="_heading=h.v1m8f21umkii" w:id="0"/>
      <w:bookmarkEnd w:id="0"/>
      <w:r w:rsidDel="00000000" w:rsidR="00000000" w:rsidRPr="00000000">
        <w:rPr>
          <w:rFonts w:ascii="Garamond" w:cs="Garamond" w:eastAsia="Garamond" w:hAnsi="Garamond"/>
          <w:sz w:val="40"/>
          <w:szCs w:val="40"/>
          <w:rtl w:val="0"/>
        </w:rPr>
        <w:t xml:space="preserve">Verksamhetsplan 2026</w:t>
      </w:r>
    </w:p>
    <w:p w:rsidR="00000000" w:rsidDel="00000000" w:rsidP="00000000" w:rsidRDefault="00000000" w:rsidRPr="00000000" w14:paraId="00000114">
      <w:pPr>
        <w:pStyle w:val="Heading2"/>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bookmarkStart w:colFirst="0" w:colLast="0" w:name="_heading=h.e5ui7d35lmji" w:id="1"/>
      <w:bookmarkEnd w:id="1"/>
      <w:r w:rsidDel="00000000" w:rsidR="00000000" w:rsidRPr="00000000">
        <w:rPr>
          <w:rFonts w:ascii="Garamond" w:cs="Garamond" w:eastAsia="Garamond" w:hAnsi="Garamond"/>
          <w:rtl w:val="0"/>
        </w:rPr>
        <w:t xml:space="preserve">Inledning</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Denna verksamhetsplan beskriver verksamheten för EHVS under år 2026 som bedrivs i styrelsens regi. Syftet med verksamhetsplanen är att skapa en tydlighet i det arbete som föreningen ska utföra, likaså ska den innehålla konkreta mål som går att arbeta mot det kommande året. Föreningens styrelse har i uppgift att under verksamhetsåret 2026 utgå utifrån denna verksamhetsplan efter bästa förmåga.  </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2"/>
          <w:szCs w:val="22"/>
        </w:rPr>
      </w:pPr>
      <w:r w:rsidDel="00000000" w:rsidR="00000000" w:rsidRPr="00000000">
        <w:rPr>
          <w:rFonts w:ascii="Garamond" w:cs="Garamond" w:eastAsia="Garamond" w:hAnsi="Garamond"/>
          <w:rtl w:val="0"/>
        </w:rPr>
        <w:t xml:space="preserve">En viktig aspekt är att verksamhetsplanen inte är en fast mall utan fungerar som riktlinjer för det kommande verksamhetsåret. Som förening behöver EHVS vara anpassningsbara, allt eftersom förutsättningar förändras. Målen har tagits fram som tänkta strategiska satsningar för föreningen, där EHVS i dagsläget har problem, har stora vinningar att göra eller förväntas få problem. </w:t>
      </w:r>
      <w:r w:rsidDel="00000000" w:rsidR="00000000" w:rsidRPr="00000000">
        <w:rPr>
          <w:rtl w:val="0"/>
        </w:rPr>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Föreningens syfte</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står för Ekonomihögskolans i Växjö Studentförening och är en ideell studentförening vars syfte är att i demokratisk anda och på ett partipolitiskt och religiöst obundet sätt främja medlemmarnas intressen. Föreningen skall främja kontakten mellan medlemmar, </w:t>
      </w:r>
      <w:r w:rsidDel="00000000" w:rsidR="00000000" w:rsidRPr="00000000">
        <w:rPr>
          <w:rFonts w:ascii="Garamond" w:cs="Garamond" w:eastAsia="Garamond" w:hAnsi="Garamond"/>
          <w:rtl w:val="0"/>
        </w:rPr>
        <w:t xml:space="preserve">institutionen,</w:t>
      </w:r>
      <w:r w:rsidDel="00000000" w:rsidR="00000000" w:rsidRPr="00000000">
        <w:rPr>
          <w:rFonts w:ascii="Garamond" w:cs="Garamond" w:eastAsia="Garamond" w:hAnsi="Garamond"/>
          <w:rtl w:val="0"/>
        </w:rPr>
        <w:t xml:space="preserve"> näringsliv och förvaltning. </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Föreningen skall främja kontakten med liknande föreningar vid Linnéuniversitetet och övriga i landet, likaväl arbeta för en kvalitetshöjning och en vidareutveckling av samtliga utbildningsprogram och kurser på Ekonomihögskolan vid Linnéuniversitetet. </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30"/>
          <w:szCs w:val="30"/>
        </w:rPr>
      </w:pPr>
      <w:r w:rsidDel="00000000" w:rsidR="00000000" w:rsidRPr="00000000">
        <w:rPr>
          <w:rFonts w:ascii="Garamond" w:cs="Garamond" w:eastAsia="Garamond" w:hAnsi="Garamond"/>
          <w:rtl w:val="0"/>
        </w:rPr>
        <w:t xml:space="preserve">Ekonomihögskolans i Växjö Studentförening är i synnerhet för ekonomistudenter vid Linnéuniversitetet samt de som visar intresse däri, men givetvis är alla studenter oavsett studieinriktning välkomna som medlemmar i EHVS.</w:t>
      </w:r>
      <w:r w:rsidDel="00000000" w:rsidR="00000000" w:rsidRPr="00000000">
        <w:rPr>
          <w:rtl w:val="0"/>
        </w:rPr>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Bakgrund</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I linje med de långsiktiga visioner som tidigare styrelser hade kan EHVS skapa rätt förutsättningar för föreningen och fortsätta processen för ett bättre EHVS. Föreningen kommer förvalta det arv föregående generationer har byggt upp, likaså fortlöpa arbetet de påbörjade. Detta för att skapa kontinuitet i arbetet. </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Med nytänkande och genom bra förvaltning under året samt kommande år kan EHVS skapa nästa generationsförening och likaså bevara kultur och tradition inom föreningen, detta för att föra arvet vidare till nästkommande.</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Tidsplan</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När verksamhetsberättelsen för verksamhetsåret 2026 skrivs ska samtliga mål och strategier vara uppnådda.</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36"/>
          <w:szCs w:val="36"/>
        </w:rPr>
      </w:pPr>
      <w:r w:rsidDel="00000000" w:rsidR="00000000" w:rsidRPr="00000000">
        <w:rPr>
          <w:rFonts w:ascii="Garamond" w:cs="Garamond" w:eastAsia="Garamond" w:hAnsi="Garamond"/>
          <w:b w:val="1"/>
          <w:bCs w:val="1"/>
          <w:sz w:val="48"/>
          <w:szCs w:val="48"/>
          <w:rtl w:val="0"/>
        </w:rPr>
        <w:t xml:space="preserve">Utbildning</w:t>
      </w:r>
      <w:r w:rsidDel="00000000" w:rsidR="00000000" w:rsidRPr="00000000">
        <w:rPr>
          <w:rFonts w:ascii="Garamond" w:cs="Garamond" w:eastAsia="Garamond" w:hAnsi="Garamond"/>
          <w:b w:val="1"/>
          <w:bCs w:val="1"/>
          <w:sz w:val="36"/>
          <w:szCs w:val="36"/>
          <w:rtl w:val="0"/>
        </w:rPr>
        <w:t xml:space="preserve"> </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Bakgrund</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är en utbildningsförening med ett starkt fokus på att utveckla och säkerställa hög kvalitet inom utbildning. Som ackrediterad organisation strävar föreningen efter att upprätthålla och vidareutveckla den höga standard vi står för. En av EHVS största utmaningar är det låga engagemanget vid studentinflytande, som kursutvärderingar. Detta begränsar studenternas möjlighet att påverka sin utbildning. Därför är det en prioritet för föreningen att öka delaktigheten och stärka studenternas röst i utbildningsfrågor.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Vision</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vill stärka studenternas deltagande kring utbildningsfrågor och kontinuerligt säkerställa att</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utbildningen är en central del av EHVS. </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Mål</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Höja engagemanget hos studenterna kring deras utbildningsfrågor och därmed öka påverkan som</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har på sitt utbildningsutbud. EHVS ska ta studentärenden på allvar och lägga fokus på studentinflytande.  </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Strategi</w:t>
      </w:r>
    </w:p>
    <w:p w:rsidR="00000000" w:rsidDel="00000000" w:rsidP="00000000" w:rsidRDefault="00000000" w:rsidRPr="00000000" w14:paraId="00000135">
      <w:pPr>
        <w:numPr>
          <w:ilvl w:val="0"/>
          <w:numId w:val="1"/>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strävar efter att höja svarsfrekvensen på Speak-Up days och studentinflytande på alla plan.</w:t>
      </w:r>
    </w:p>
    <w:p w:rsidR="00000000" w:rsidDel="00000000" w:rsidP="00000000" w:rsidRDefault="00000000" w:rsidRPr="00000000" w14:paraId="00000136">
      <w:pPr>
        <w:numPr>
          <w:ilvl w:val="0"/>
          <w:numId w:val="1"/>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Systemet med klassrepresentanter ska struktureras. </w:t>
      </w:r>
    </w:p>
    <w:p w:rsidR="00000000" w:rsidDel="00000000" w:rsidP="00000000" w:rsidRDefault="00000000" w:rsidRPr="00000000" w14:paraId="00000137">
      <w:pPr>
        <w:numPr>
          <w:ilvl w:val="0"/>
          <w:numId w:val="1"/>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Öka medvetenheten om ackrediteringen och informationen via EHVS kanaler. </w:t>
      </w:r>
    </w:p>
    <w:p w:rsidR="00000000" w:rsidDel="00000000" w:rsidP="00000000" w:rsidRDefault="00000000" w:rsidRPr="00000000" w14:paraId="00000138">
      <w:pPr>
        <w:numPr>
          <w:ilvl w:val="0"/>
          <w:numId w:val="1"/>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strävar efter att höja svarsfrekvensen på kursutvärderingar genom att skapa fler incitament.</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48"/>
          <w:szCs w:val="48"/>
        </w:rPr>
      </w:pP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48"/>
          <w:szCs w:val="48"/>
        </w:rPr>
      </w:pPr>
      <w:r w:rsidDel="00000000" w:rsidR="00000000" w:rsidRPr="00000000">
        <w:rPr>
          <w:rtl w:val="0"/>
        </w:rPr>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Hållbarhet</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Bakgrund</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För att skapa en ekonomiskt och miljömässigt hållbar förening behöver vi planera och avsätta resurser bättre. Att agera proaktivt med hänsyn till ekonomi och jobba för att minimera onödig förbrukning, detta för att inte negativt påverka föreningens välstånd och miljö.</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Vision</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strävar efter att jobba </w:t>
      </w:r>
      <w:r w:rsidDel="00000000" w:rsidR="00000000" w:rsidRPr="00000000">
        <w:rPr>
          <w:rFonts w:ascii="Garamond" w:cs="Garamond" w:eastAsia="Garamond" w:hAnsi="Garamond"/>
          <w:rtl w:val="0"/>
        </w:rPr>
        <w:t xml:space="preserve">hållbarhetsmässigt</w:t>
      </w:r>
      <w:r w:rsidDel="00000000" w:rsidR="00000000" w:rsidRPr="00000000">
        <w:rPr>
          <w:rFonts w:ascii="Garamond" w:cs="Garamond" w:eastAsia="Garamond" w:hAnsi="Garamond"/>
          <w:rtl w:val="0"/>
        </w:rPr>
        <w:t xml:space="preserve"> med hänsyn till ekonomi och miljömässiga aspekter. Genom smartare resursanvändning och ansvarsfull ekonomi vill föreningen bygga en mer hållbar verksamhet. </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Mål</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I samband med klara regler kring ekonomiska beslutsfattningar och förbrukning av föreningens finansiella medel vill vi kunna minska misstag och oegentligheter. Med hjälp av ansvarsfullt hållbara investeringar och  resursanvändning arbetar EHVS aktivt för att främja en miljömässigt hållbar framtid. Genom bättre kommunicering av viktiga och nödvändiga krav ska samtliga sektioner sträva efter ett gemensamt nollresultat för att främja </w:t>
      </w:r>
      <w:r w:rsidDel="00000000" w:rsidR="00000000" w:rsidRPr="00000000">
        <w:rPr>
          <w:rFonts w:ascii="Garamond" w:cs="Garamond" w:eastAsia="Garamond" w:hAnsi="Garamond"/>
          <w:rtl w:val="0"/>
        </w:rPr>
        <w:t xml:space="preserve">EHVS</w:t>
      </w:r>
      <w:r w:rsidDel="00000000" w:rsidR="00000000" w:rsidRPr="00000000">
        <w:rPr>
          <w:rFonts w:ascii="Garamond" w:cs="Garamond" w:eastAsia="Garamond" w:hAnsi="Garamond"/>
          <w:rtl w:val="0"/>
        </w:rPr>
        <w:t xml:space="preserve"> utveckling och framtid.</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Strategi</w:t>
      </w:r>
    </w:p>
    <w:p w:rsidR="00000000" w:rsidDel="00000000" w:rsidP="00000000" w:rsidRDefault="00000000" w:rsidRPr="00000000" w14:paraId="00000146">
      <w:pPr>
        <w:numPr>
          <w:ilvl w:val="0"/>
          <w:numId w:val="2"/>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ska välja ekonomiskt och miljömässigt hållbara alternativ.</w:t>
      </w:r>
    </w:p>
    <w:p w:rsidR="00000000" w:rsidDel="00000000" w:rsidP="00000000" w:rsidRDefault="00000000" w:rsidRPr="00000000" w14:paraId="00000147">
      <w:pPr>
        <w:numPr>
          <w:ilvl w:val="0"/>
          <w:numId w:val="2"/>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ska på ett ansvarsfullt och ekonomiskt sätt planera utgifter och </w:t>
      </w:r>
      <w:r w:rsidDel="00000000" w:rsidR="00000000" w:rsidRPr="00000000">
        <w:rPr>
          <w:rFonts w:ascii="Garamond" w:cs="Garamond" w:eastAsia="Garamond" w:hAnsi="Garamond"/>
          <w:rtl w:val="0"/>
        </w:rPr>
        <w:t xml:space="preserve">omkostnader.</w:t>
      </w:r>
      <w:r w:rsidDel="00000000" w:rsidR="00000000" w:rsidRPr="00000000">
        <w:rPr>
          <w:rtl w:val="0"/>
        </w:rPr>
      </w:r>
    </w:p>
    <w:p w:rsidR="00000000" w:rsidDel="00000000" w:rsidP="00000000" w:rsidRDefault="00000000" w:rsidRPr="00000000" w14:paraId="00000148">
      <w:pPr>
        <w:numPr>
          <w:ilvl w:val="0"/>
          <w:numId w:val="2"/>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ska i den utsträckning det är möjligt utföra löpande uppföljning mot budgetar och genomföra nödvändiga anpassningar vid behov.</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48"/>
          <w:szCs w:val="48"/>
        </w:rPr>
      </w:pPr>
      <w:r w:rsidDel="00000000" w:rsidR="00000000" w:rsidRPr="00000000">
        <w:rPr>
          <w:rtl w:val="0"/>
        </w:rPr>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48"/>
          <w:szCs w:val="48"/>
        </w:rPr>
      </w:pPr>
      <w:r w:rsidDel="00000000" w:rsidR="00000000" w:rsidRPr="00000000">
        <w:rPr>
          <w:rFonts w:ascii="Garamond" w:cs="Garamond" w:eastAsia="Garamond" w:hAnsi="Garamond"/>
          <w:b w:val="1"/>
          <w:bCs w:val="1"/>
          <w:sz w:val="48"/>
          <w:szCs w:val="48"/>
          <w:rtl w:val="0"/>
        </w:rPr>
        <w:t xml:space="preserve">Engagemang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Bakgrund </w:t>
      </w:r>
      <w:r w:rsidDel="00000000" w:rsidR="00000000" w:rsidRPr="00000000">
        <w:rPr>
          <w:rtl w:val="0"/>
        </w:rPr>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Ekonomihögskolan i Växjö Studentförening eftersträvar och har alltid som mål att skapa och främja en stark gemenskap med högt engagemang bland sina medlemmar, partnerföretag, samt övriga parter. I dagsläget upplevs ett bristande engagemang i vår studentförening där medlemmarna visar minskat intresse i föreningen. </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Vision</w:t>
      </w: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Visionen för Ekonomihögskolan i Växjö Studentförening är att främja en inkluderande gemenskap där varje medlem känner sig uppskattad, sedd och delaktig i föreningen.</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Med samverkan och respekt som grundpelare arbetar EHVS för att inspirera och ge varje individ utrymme att bidra till föreningens fortsatta utveckling. </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b w:val="1"/>
          <w:bCs w:val="1"/>
          <w:sz w:val="28"/>
          <w:szCs w:val="28"/>
          <w:rtl w:val="0"/>
        </w:rPr>
        <w:t xml:space="preserve">Mål</w:t>
      </w:r>
      <w:r w:rsidDel="00000000" w:rsidR="00000000" w:rsidRPr="00000000">
        <w:rPr>
          <w:rtl w:val="0"/>
        </w:rPr>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Ekonomihögskolan i Växjö Studentförenings mål är att arbeta för att få studenterna som inte är aktiva inom föreningen att öka sitt engagemang samt att de skall känna sig välkomna och inkluderade i </w:t>
      </w:r>
      <w:r w:rsidDel="00000000" w:rsidR="00000000" w:rsidRPr="00000000">
        <w:rPr>
          <w:rFonts w:ascii="Garamond" w:cs="Garamond" w:eastAsia="Garamond" w:hAnsi="Garamond"/>
          <w:rtl w:val="0"/>
        </w:rPr>
        <w:t xml:space="preserve">EHVS</w:t>
      </w:r>
      <w:r w:rsidDel="00000000" w:rsidR="00000000" w:rsidRPr="00000000">
        <w:rPr>
          <w:rFonts w:ascii="Garamond" w:cs="Garamond" w:eastAsia="Garamond" w:hAnsi="Garamond"/>
          <w:rtl w:val="0"/>
        </w:rPr>
        <w:t xml:space="preserve"> evenemang.</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b w:val="1"/>
          <w:bCs w:val="1"/>
          <w:sz w:val="28"/>
          <w:szCs w:val="28"/>
          <w:rtl w:val="0"/>
        </w:rPr>
        <w:t xml:space="preserve">Strategi</w:t>
      </w:r>
      <w:r w:rsidDel="00000000" w:rsidR="00000000" w:rsidRPr="00000000">
        <w:rPr>
          <w:rtl w:val="0"/>
        </w:rPr>
      </w:r>
    </w:p>
    <w:p w:rsidR="00000000" w:rsidDel="00000000" w:rsidP="00000000" w:rsidRDefault="00000000" w:rsidRPr="00000000" w14:paraId="0000015A">
      <w:pPr>
        <w:numPr>
          <w:ilvl w:val="0"/>
          <w:numId w:val="3"/>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EHVS ska arbeta aktivt för att öka medlems engagemanget genom att skapa fler inkluderande och tillgängliga evenemang som riktar sig till hela föreningen.</w:t>
      </w:r>
    </w:p>
    <w:p w:rsidR="00000000" w:rsidDel="00000000" w:rsidP="00000000" w:rsidRDefault="00000000" w:rsidRPr="00000000" w14:paraId="0000015B">
      <w:pPr>
        <w:numPr>
          <w:ilvl w:val="0"/>
          <w:numId w:val="3"/>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Utöka synligheten av </w:t>
      </w:r>
      <w:r w:rsidDel="00000000" w:rsidR="00000000" w:rsidRPr="00000000">
        <w:rPr>
          <w:rFonts w:ascii="Garamond" w:cs="Garamond" w:eastAsia="Garamond" w:hAnsi="Garamond"/>
          <w:rtl w:val="0"/>
        </w:rPr>
        <w:t xml:space="preserve">projektgrupperna</w:t>
      </w:r>
      <w:r w:rsidDel="00000000" w:rsidR="00000000" w:rsidRPr="00000000">
        <w:rPr>
          <w:rFonts w:ascii="Garamond" w:cs="Garamond" w:eastAsia="Garamond" w:hAnsi="Garamond"/>
          <w:rtl w:val="0"/>
        </w:rPr>
        <w:t xml:space="preserve"> inom EHVS.</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pacing w:line="360"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pacing w:line="360"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pacing w:line="360"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pacing w:line="360"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pacing w:line="360"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61">
      <w:pPr>
        <w:pStyle w:val="Heading2"/>
        <w:pBdr>
          <w:top w:color="auto" w:space="0" w:sz="0" w:val="none"/>
          <w:left w:color="auto" w:space="0" w:sz="0" w:val="none"/>
          <w:bottom w:color="auto" w:space="0" w:sz="0" w:val="none"/>
          <w:right w:color="auto" w:space="0" w:sz="0" w:val="none"/>
          <w:between w:color="auto" w:space="0" w:sz="0" w:val="none"/>
        </w:pBdr>
        <w:spacing w:line="360" w:lineRule="auto"/>
        <w:rPr>
          <w:rFonts w:ascii="EB Garamond" w:cs="EB Garamond" w:eastAsia="EB Garamond" w:hAnsi="EB Garamond"/>
          <w:b w:val="0"/>
          <w:bCs w:val="0"/>
          <w:sz w:val="48"/>
          <w:szCs w:val="48"/>
        </w:rPr>
      </w:pPr>
      <w:bookmarkStart w:colFirst="0" w:colLast="0" w:name="_heading=h.7cj313oyn57j" w:id="2"/>
      <w:bookmarkEnd w:id="2"/>
      <w:r w:rsidDel="00000000" w:rsidR="00000000" w:rsidRPr="00000000">
        <w:rPr>
          <w:rFonts w:ascii="EB Garamond" w:cs="EB Garamond" w:eastAsia="EB Garamond" w:hAnsi="EB Garamond"/>
          <w:b w:val="0"/>
          <w:bCs w:val="0"/>
          <w:sz w:val="48"/>
          <w:szCs w:val="48"/>
          <w:rtl w:val="0"/>
        </w:rPr>
        <w:t xml:space="preserve">Inkludering</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Bakgrund</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rtl w:val="0"/>
        </w:rPr>
        <w:t xml:space="preserve">EHVS främjar för en inkluderande och berikande studiemiljö för alla studenter. Ambitionerna är att erbjuda ett varierat utbud av arrangemang för alla studenter som har ett intresse i föreningen, och värna om studenternas välmående. Dessutom strävar EHVS efter att skapa en högre grad gemenskap för alla studenter, oavsett tillhörighet. </w:t>
      </w:r>
      <w:r w:rsidDel="00000000" w:rsidR="00000000" w:rsidRPr="00000000">
        <w:rPr>
          <w:rtl w:val="0"/>
        </w:rPr>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Vision</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rtl w:val="0"/>
        </w:rPr>
        <w:t xml:space="preserve">EHVS strävar efter att vara drivande för inkludering vid Linnéuniversitetet genom att aktivt arbeta för att inkludera samtliga studenter i den utsträckning det är möjligt. Visionen är att skapa en studiemiljö där alla studenter, oavsett bakgrund, känner sig välkomna och delaktiga.</w:t>
      </w:r>
      <w:r w:rsidDel="00000000" w:rsidR="00000000" w:rsidRPr="00000000">
        <w:rPr>
          <w:rtl w:val="0"/>
        </w:rPr>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Mål</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Fonts w:ascii="Garamond" w:cs="Garamond" w:eastAsia="Garamond" w:hAnsi="Garamond"/>
          <w:rtl w:val="0"/>
        </w:rPr>
        <w:t xml:space="preserve">EHVS vill skapa möjligheter för meningsfulla utbyten och samarbeten, samt stärka relationer  oavsett sektion eller tillhörighet. Målet är att skapa en miljö för alla studenter där gemenskap står i centrum. Genom att erbjuda evenemang och aktiviteter som välkomnar alla studenter, samt stärka relationer med andra föreningar och nationer. </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Strategi</w:t>
      </w:r>
    </w:p>
    <w:p w:rsidR="00000000" w:rsidDel="00000000" w:rsidP="00000000" w:rsidRDefault="00000000" w:rsidRPr="00000000" w14:paraId="0000016C">
      <w:pPr>
        <w:numPr>
          <w:ilvl w:val="0"/>
          <w:numId w:val="6"/>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Aktivt </w:t>
      </w:r>
      <w:r w:rsidDel="00000000" w:rsidR="00000000" w:rsidRPr="00000000">
        <w:rPr>
          <w:rFonts w:ascii="Garamond" w:cs="Garamond" w:eastAsia="Garamond" w:hAnsi="Garamond"/>
          <w:rtl w:val="0"/>
        </w:rPr>
        <w:t xml:space="preserve">arbeta</w:t>
      </w:r>
      <w:r w:rsidDel="00000000" w:rsidR="00000000" w:rsidRPr="00000000">
        <w:rPr>
          <w:rFonts w:ascii="Garamond" w:cs="Garamond" w:eastAsia="Garamond" w:hAnsi="Garamond"/>
          <w:rtl w:val="0"/>
        </w:rPr>
        <w:t xml:space="preserve"> för att inkludera alla studenter i studentlivet genom att skapa fler gemensamma evenemang.  </w:t>
      </w:r>
    </w:p>
    <w:p w:rsidR="00000000" w:rsidDel="00000000" w:rsidP="00000000" w:rsidRDefault="00000000" w:rsidRPr="00000000" w14:paraId="0000016D">
      <w:pPr>
        <w:numPr>
          <w:ilvl w:val="0"/>
          <w:numId w:val="6"/>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Ökad kommunikation och tillgänglighet gällande EHVS.   </w:t>
      </w:r>
    </w:p>
    <w:p w:rsidR="00000000" w:rsidDel="00000000" w:rsidP="00000000" w:rsidRDefault="00000000" w:rsidRPr="00000000" w14:paraId="0000016E">
      <w:pPr>
        <w:numPr>
          <w:ilvl w:val="0"/>
          <w:numId w:val="6"/>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Aktivt vara lyhörda mot alla studenter för att utveckla föreningen framåt. </w:t>
      </w:r>
    </w:p>
    <w:p w:rsidR="00000000" w:rsidDel="00000000" w:rsidP="00000000" w:rsidRDefault="00000000" w:rsidRPr="00000000" w14:paraId="0000016F">
      <w:pPr>
        <w:numPr>
          <w:ilvl w:val="0"/>
          <w:numId w:val="6"/>
        </w:numPr>
        <w:pBdr>
          <w:top w:color="auto" w:space="0" w:sz="0" w:val="none"/>
          <w:left w:color="auto" w:space="0" w:sz="0" w:val="none"/>
          <w:bottom w:color="auto" w:space="0" w:sz="0" w:val="none"/>
          <w:right w:color="auto" w:space="0" w:sz="0" w:val="none"/>
          <w:between w:color="auto" w:space="0" w:sz="0" w:val="none"/>
        </w:pBdr>
        <w:spacing w:line="36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Utveckla relationerna med andra föreningar och nationer utanför EHVS.</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2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Totala intäkter/kostnader budgeterat för året 2026</w:t>
      </w:r>
    </w:p>
    <w:sdt>
      <w:sdtPr>
        <w:lock w:val="contentLocked"/>
        <w:id w:val="-1813350328"/>
        <w:tag w:val="goog_rdk_132"/>
      </w:sdtPr>
      <w:sdtContent>
        <w:tbl>
          <w:tblPr>
            <w:tblStyle w:val="Table1"/>
            <w:tblW w:w="9071.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3.4417564099754"/>
            <w:gridCol w:w="2008.8723926918606"/>
            <w:gridCol w:w="1263.4417564099754"/>
            <w:gridCol w:w="1263.4417564099754"/>
            <w:gridCol w:w="2008.8723926918606"/>
            <w:gridCol w:w="1263.4417564099754"/>
            <w:tblGridChange w:id="0">
              <w:tblGrid>
                <w:gridCol w:w="1263.4417564099754"/>
                <w:gridCol w:w="2008.8723926918606"/>
                <w:gridCol w:w="1263.4417564099754"/>
                <w:gridCol w:w="1263.4417564099754"/>
                <w:gridCol w:w="2008.8723926918606"/>
                <w:gridCol w:w="1263.4417564099754"/>
              </w:tblGrid>
            </w:tblGridChange>
          </w:tblGrid>
          <w:tr>
            <w:trPr>
              <w:cantSplit w:val="0"/>
              <w:trHeight w:val="315" w:hRule="atLeast"/>
              <w:tblHeader w:val="0"/>
            </w:trPr>
            <w:sdt>
              <w:sdtPr>
                <w:lock w:val="contentLocked"/>
                <w:id w:val="1768372752"/>
                <w:tag w:val="goog_rdk_0"/>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674603093"/>
                <w:tag w:val="goog_rdk_1"/>
              </w:sdtPr>
              <w:sdtContent>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744535608"/>
                <w:tag w:val="goog_rdk_2"/>
              </w:sdtPr>
              <w:sdtContent>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589536193"/>
                <w:tag w:val="goog_rdk_3"/>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870259769"/>
                <w:tag w:val="goog_rdk_4"/>
              </w:sdtPr>
              <w:sdtContent>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137450152"/>
                <w:tag w:val="goog_rdk_5"/>
              </w:sdtPr>
              <w:sdtContent>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tr>
          <w:tr>
            <w:trPr>
              <w:cantSplit w:val="0"/>
              <w:trHeight w:val="315" w:hRule="atLeast"/>
              <w:tblHeader w:val="0"/>
            </w:trPr>
            <w:sdt>
              <w:sdtPr>
                <w:lock w:val="contentLocked"/>
                <w:id w:val="-1144503862"/>
                <w:tag w:val="goog_rdk_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567143135"/>
                <w:tag w:val="goog_rdk_7"/>
              </w:sdtPr>
              <w:sdtContent>
                <w:tc>
                  <w:tcPr>
                    <w:tcBorders>
                      <w:top w:color="000000" w:space="0" w:sz="0" w:val="nil"/>
                      <w:left w:color="000000" w:space="0" w:sz="0" w:val="nil"/>
                      <w:bottom w:color="000000" w:space="0" w:sz="0" w:val="nil"/>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18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color w:val="ffffff"/>
                        <w:sz w:val="22"/>
                        <w:szCs w:val="22"/>
                        <w:rtl w:val="0"/>
                      </w:rPr>
                      <w:t xml:space="preserve">Intäkter</w:t>
                    </w:r>
                    <w:r w:rsidDel="00000000" w:rsidR="00000000" w:rsidRPr="00000000">
                      <w:rPr>
                        <w:rtl w:val="0"/>
                      </w:rPr>
                    </w:r>
                  </w:p>
                </w:tc>
              </w:sdtContent>
            </w:sdt>
            <w:sdt>
              <w:sdtPr>
                <w:lock w:val="contentLocked"/>
                <w:id w:val="838686789"/>
                <w:tag w:val="goog_rdk_8"/>
              </w:sdtPr>
              <w:sdtContent>
                <w:tc>
                  <w:tcPr>
                    <w:tcBorders>
                      <w:top w:color="000000" w:space="0" w:sz="0" w:val="nil"/>
                      <w:left w:color="000000" w:space="0" w:sz="0" w:val="nil"/>
                      <w:bottom w:color="000000" w:space="0" w:sz="0" w:val="nil"/>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18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65291710"/>
                <w:tag w:val="goog_rdk_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382713987"/>
                <w:tag w:val="goog_rdk_10"/>
              </w:sdtPr>
              <w:sdtContent>
                <w:tc>
                  <w:tcPr>
                    <w:tcBorders>
                      <w:top w:color="000000" w:space="0" w:sz="0" w:val="nil"/>
                      <w:left w:color="000000" w:space="0" w:sz="0" w:val="nil"/>
                      <w:bottom w:color="000000" w:space="0" w:sz="0" w:val="nil"/>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19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color w:val="ffffff"/>
                        <w:sz w:val="22"/>
                        <w:szCs w:val="22"/>
                        <w:rtl w:val="0"/>
                      </w:rPr>
                      <w:t xml:space="preserve">Kostnader</w:t>
                    </w:r>
                    <w:r w:rsidDel="00000000" w:rsidR="00000000" w:rsidRPr="00000000">
                      <w:rPr>
                        <w:rtl w:val="0"/>
                      </w:rPr>
                    </w:r>
                  </w:p>
                </w:tc>
              </w:sdtContent>
            </w:sdt>
            <w:sdt>
              <w:sdtPr>
                <w:lock w:val="contentLocked"/>
                <w:id w:val="-1060889603"/>
                <w:tag w:val="goog_rdk_11"/>
              </w:sdtPr>
              <w:sdtContent>
                <w:tc>
                  <w:tcPr>
                    <w:tcBorders>
                      <w:top w:color="000000" w:space="0" w:sz="0" w:val="nil"/>
                      <w:left w:color="000000" w:space="0" w:sz="0" w:val="nil"/>
                      <w:bottom w:color="000000" w:space="0" w:sz="0" w:val="nil"/>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19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tr>
          <w:tr>
            <w:trPr>
              <w:cantSplit w:val="0"/>
              <w:trHeight w:val="315" w:hRule="atLeast"/>
              <w:tblHeader w:val="0"/>
            </w:trPr>
            <w:sdt>
              <w:sdtPr>
                <w:lock w:val="contentLocked"/>
                <w:id w:val="-1215982708"/>
                <w:tag w:val="goog_rdk_1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723516352"/>
                <w:tag w:val="goog_rdk_1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Amår</w:t>
                    </w:r>
                    <w:r w:rsidDel="00000000" w:rsidR="00000000" w:rsidRPr="00000000">
                      <w:rPr>
                        <w:rtl w:val="0"/>
                      </w:rPr>
                    </w:r>
                  </w:p>
                </w:tc>
              </w:sdtContent>
            </w:sdt>
            <w:sdt>
              <w:sdtPr>
                <w:lock w:val="contentLocked"/>
                <w:id w:val="1946626647"/>
                <w:tag w:val="goog_rdk_1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1 364 715 kr</w:t>
                    </w:r>
                    <w:r w:rsidDel="00000000" w:rsidR="00000000" w:rsidRPr="00000000">
                      <w:rPr>
                        <w:rtl w:val="0"/>
                      </w:rPr>
                    </w:r>
                  </w:p>
                </w:tc>
              </w:sdtContent>
            </w:sdt>
            <w:sdt>
              <w:sdtPr>
                <w:lock w:val="contentLocked"/>
                <w:id w:val="-277845464"/>
                <w:tag w:val="goog_rdk_1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976601665"/>
                <w:tag w:val="goog_rdk_1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Amår</w:t>
                    </w:r>
                    <w:r w:rsidDel="00000000" w:rsidR="00000000" w:rsidRPr="00000000">
                      <w:rPr>
                        <w:rtl w:val="0"/>
                      </w:rPr>
                    </w:r>
                  </w:p>
                </w:tc>
              </w:sdtContent>
            </w:sdt>
            <w:sdt>
              <w:sdtPr>
                <w:lock w:val="contentLocked"/>
                <w:id w:val="-2143405164"/>
                <w:tag w:val="goog_rdk_1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1 060 215 kr</w:t>
                    </w:r>
                    <w:r w:rsidDel="00000000" w:rsidR="00000000" w:rsidRPr="00000000">
                      <w:rPr>
                        <w:rtl w:val="0"/>
                      </w:rPr>
                    </w:r>
                  </w:p>
                </w:tc>
              </w:sdtContent>
            </w:sdt>
          </w:tr>
          <w:tr>
            <w:trPr>
              <w:cantSplit w:val="0"/>
              <w:trHeight w:val="315" w:hRule="atLeast"/>
              <w:tblHeader w:val="0"/>
            </w:trPr>
            <w:sdt>
              <w:sdtPr>
                <w:lock w:val="contentLocked"/>
                <w:id w:val="235914811"/>
                <w:tag w:val="goog_rdk_1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13487431"/>
                <w:tag w:val="goog_rdk_1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Samarbetsavtal</w:t>
                    </w:r>
                    <w:r w:rsidDel="00000000" w:rsidR="00000000" w:rsidRPr="00000000">
                      <w:rPr>
                        <w:rtl w:val="0"/>
                      </w:rPr>
                    </w:r>
                  </w:p>
                </w:tc>
              </w:sdtContent>
            </w:sdt>
            <w:sdt>
              <w:sdtPr>
                <w:lock w:val="contentLocked"/>
                <w:id w:val="83130147"/>
                <w:tag w:val="goog_rdk_2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182 500 kr</w:t>
                    </w:r>
                    <w:r w:rsidDel="00000000" w:rsidR="00000000" w:rsidRPr="00000000">
                      <w:rPr>
                        <w:rtl w:val="0"/>
                      </w:rPr>
                    </w:r>
                  </w:p>
                </w:tc>
              </w:sdtContent>
            </w:sdt>
            <w:sdt>
              <w:sdtPr>
                <w:lock w:val="contentLocked"/>
                <w:id w:val="1684075351"/>
                <w:tag w:val="goog_rdk_2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026831769"/>
                <w:tag w:val="goog_rdk_2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Overaller</w:t>
                    </w:r>
                    <w:r w:rsidDel="00000000" w:rsidR="00000000" w:rsidRPr="00000000">
                      <w:rPr>
                        <w:rtl w:val="0"/>
                      </w:rPr>
                    </w:r>
                  </w:p>
                </w:tc>
              </w:sdtContent>
            </w:sdt>
            <w:sdt>
              <w:sdtPr>
                <w:lock w:val="contentLocked"/>
                <w:id w:val="-2009704514"/>
                <w:tag w:val="goog_rdk_2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95 000 kr</w:t>
                    </w:r>
                    <w:r w:rsidDel="00000000" w:rsidR="00000000" w:rsidRPr="00000000">
                      <w:rPr>
                        <w:rtl w:val="0"/>
                      </w:rPr>
                    </w:r>
                  </w:p>
                </w:tc>
              </w:sdtContent>
            </w:sdt>
          </w:tr>
          <w:tr>
            <w:trPr>
              <w:cantSplit w:val="0"/>
              <w:trHeight w:val="315" w:hRule="atLeast"/>
              <w:tblHeader w:val="0"/>
            </w:trPr>
            <w:sdt>
              <w:sdtPr>
                <w:lock w:val="contentLocked"/>
                <w:id w:val="622671482"/>
                <w:tag w:val="goog_rdk_2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107102373"/>
                <w:tag w:val="goog_rdk_2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Medlemskap</w:t>
                    </w:r>
                    <w:r w:rsidDel="00000000" w:rsidR="00000000" w:rsidRPr="00000000">
                      <w:rPr>
                        <w:rtl w:val="0"/>
                      </w:rPr>
                    </w:r>
                  </w:p>
                </w:tc>
              </w:sdtContent>
            </w:sdt>
            <w:sdt>
              <w:sdtPr>
                <w:lock w:val="contentLocked"/>
                <w:id w:val="-458324362"/>
                <w:tag w:val="goog_rdk_2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99 000 kr</w:t>
                    </w:r>
                    <w:r w:rsidDel="00000000" w:rsidR="00000000" w:rsidRPr="00000000">
                      <w:rPr>
                        <w:rtl w:val="0"/>
                      </w:rPr>
                    </w:r>
                  </w:p>
                </w:tc>
              </w:sdtContent>
            </w:sdt>
            <w:sdt>
              <w:sdtPr>
                <w:lock w:val="contentLocked"/>
                <w:id w:val="1068912078"/>
                <w:tag w:val="goog_rdk_2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976293933"/>
                <w:tag w:val="goog_rdk_2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Kick-off</w:t>
                    </w:r>
                    <w:r w:rsidDel="00000000" w:rsidR="00000000" w:rsidRPr="00000000">
                      <w:rPr>
                        <w:rtl w:val="0"/>
                      </w:rPr>
                    </w:r>
                  </w:p>
                </w:tc>
              </w:sdtContent>
            </w:sdt>
            <w:sdt>
              <w:sdtPr>
                <w:lock w:val="contentLocked"/>
                <w:id w:val="415309658"/>
                <w:tag w:val="goog_rdk_2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500 000 kr</w:t>
                    </w:r>
                    <w:r w:rsidDel="00000000" w:rsidR="00000000" w:rsidRPr="00000000">
                      <w:rPr>
                        <w:rtl w:val="0"/>
                      </w:rPr>
                    </w:r>
                  </w:p>
                </w:tc>
              </w:sdtContent>
            </w:sdt>
          </w:tr>
          <w:tr>
            <w:trPr>
              <w:cantSplit w:val="0"/>
              <w:trHeight w:val="315" w:hRule="atLeast"/>
              <w:tblHeader w:val="0"/>
            </w:trPr>
            <w:sdt>
              <w:sdtPr>
                <w:lock w:val="contentLocked"/>
                <w:id w:val="253064179"/>
                <w:tag w:val="goog_rdk_3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735655345"/>
                <w:tag w:val="goog_rdk_3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Overaller</w:t>
                    </w:r>
                    <w:r w:rsidDel="00000000" w:rsidR="00000000" w:rsidRPr="00000000">
                      <w:rPr>
                        <w:rtl w:val="0"/>
                      </w:rPr>
                    </w:r>
                  </w:p>
                </w:tc>
              </w:sdtContent>
            </w:sdt>
            <w:sdt>
              <w:sdtPr>
                <w:lock w:val="contentLocked"/>
                <w:id w:val="-293599570"/>
                <w:tag w:val="goog_rdk_3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95 000 kr</w:t>
                    </w:r>
                    <w:r w:rsidDel="00000000" w:rsidR="00000000" w:rsidRPr="00000000">
                      <w:rPr>
                        <w:rtl w:val="0"/>
                      </w:rPr>
                    </w:r>
                  </w:p>
                </w:tc>
              </w:sdtContent>
            </w:sdt>
            <w:sdt>
              <w:sdtPr>
                <w:lock w:val="contentLocked"/>
                <w:id w:val="881651066"/>
                <w:tag w:val="goog_rdk_3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961711928"/>
                <w:tag w:val="goog_rdk_3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Examen</w:t>
                    </w:r>
                    <w:r w:rsidDel="00000000" w:rsidR="00000000" w:rsidRPr="00000000">
                      <w:rPr>
                        <w:rtl w:val="0"/>
                      </w:rPr>
                    </w:r>
                  </w:p>
                </w:tc>
              </w:sdtContent>
            </w:sdt>
            <w:sdt>
              <w:sdtPr>
                <w:lock w:val="contentLocked"/>
                <w:id w:val="-11641956"/>
                <w:tag w:val="goog_rdk_3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250 000 kr</w:t>
                    </w:r>
                    <w:r w:rsidDel="00000000" w:rsidR="00000000" w:rsidRPr="00000000">
                      <w:rPr>
                        <w:rtl w:val="0"/>
                      </w:rPr>
                    </w:r>
                  </w:p>
                </w:tc>
              </w:sdtContent>
            </w:sdt>
          </w:tr>
          <w:tr>
            <w:trPr>
              <w:cantSplit w:val="0"/>
              <w:trHeight w:val="315" w:hRule="atLeast"/>
              <w:tblHeader w:val="0"/>
            </w:trPr>
            <w:sdt>
              <w:sdtPr>
                <w:lock w:val="contentLocked"/>
                <w:id w:val="-1576358083"/>
                <w:tag w:val="goog_rdk_3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941646987"/>
                <w:tag w:val="goog_rdk_3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Kick-off</w:t>
                    </w:r>
                    <w:r w:rsidDel="00000000" w:rsidR="00000000" w:rsidRPr="00000000">
                      <w:rPr>
                        <w:rtl w:val="0"/>
                      </w:rPr>
                    </w:r>
                  </w:p>
                </w:tc>
              </w:sdtContent>
            </w:sdt>
            <w:sdt>
              <w:sdtPr>
                <w:lock w:val="contentLocked"/>
                <w:id w:val="950244580"/>
                <w:tag w:val="goog_rdk_3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500 000 kr</w:t>
                    </w:r>
                    <w:r w:rsidDel="00000000" w:rsidR="00000000" w:rsidRPr="00000000">
                      <w:rPr>
                        <w:rtl w:val="0"/>
                      </w:rPr>
                    </w:r>
                  </w:p>
                </w:tc>
              </w:sdtContent>
            </w:sdt>
            <w:sdt>
              <w:sdtPr>
                <w:lock w:val="contentLocked"/>
                <w:id w:val="-1454437972"/>
                <w:tag w:val="goog_rdk_3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956847676"/>
                <w:tag w:val="goog_rdk_4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Programutskott</w:t>
                    </w:r>
                    <w:r w:rsidDel="00000000" w:rsidR="00000000" w:rsidRPr="00000000">
                      <w:rPr>
                        <w:rtl w:val="0"/>
                      </w:rPr>
                    </w:r>
                  </w:p>
                </w:tc>
              </w:sdtContent>
            </w:sdt>
            <w:sdt>
              <w:sdtPr>
                <w:lock w:val="contentLocked"/>
                <w:id w:val="-1731257316"/>
                <w:tag w:val="goog_rdk_4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822 000 kr</w:t>
                    </w:r>
                    <w:r w:rsidDel="00000000" w:rsidR="00000000" w:rsidRPr="00000000">
                      <w:rPr>
                        <w:rtl w:val="0"/>
                      </w:rPr>
                    </w:r>
                  </w:p>
                </w:tc>
              </w:sdtContent>
            </w:sdt>
          </w:tr>
          <w:tr>
            <w:trPr>
              <w:cantSplit w:val="0"/>
              <w:trHeight w:val="315" w:hRule="atLeast"/>
              <w:tblHeader w:val="0"/>
            </w:trPr>
            <w:sdt>
              <w:sdtPr>
                <w:lock w:val="contentLocked"/>
                <w:id w:val="1203082811"/>
                <w:tag w:val="goog_rdk_4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810072994"/>
                <w:tag w:val="goog_rdk_4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Examen</w:t>
                    </w:r>
                    <w:r w:rsidDel="00000000" w:rsidR="00000000" w:rsidRPr="00000000">
                      <w:rPr>
                        <w:rtl w:val="0"/>
                      </w:rPr>
                    </w:r>
                  </w:p>
                </w:tc>
              </w:sdtContent>
            </w:sdt>
            <w:sdt>
              <w:sdtPr>
                <w:lock w:val="contentLocked"/>
                <w:id w:val="1457870047"/>
                <w:tag w:val="goog_rdk_4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200 000 kr</w:t>
                    </w:r>
                    <w:r w:rsidDel="00000000" w:rsidR="00000000" w:rsidRPr="00000000">
                      <w:rPr>
                        <w:rtl w:val="0"/>
                      </w:rPr>
                    </w:r>
                  </w:p>
                </w:tc>
              </w:sdtContent>
            </w:sdt>
            <w:sdt>
              <w:sdtPr>
                <w:lock w:val="contentLocked"/>
                <w:id w:val="1215919691"/>
                <w:tag w:val="goog_rdk_4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410885279"/>
                <w:tag w:val="goog_rdk_4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Mediautskott</w:t>
                    </w:r>
                    <w:r w:rsidDel="00000000" w:rsidR="00000000" w:rsidRPr="00000000">
                      <w:rPr>
                        <w:rtl w:val="0"/>
                      </w:rPr>
                    </w:r>
                  </w:p>
                </w:tc>
              </w:sdtContent>
            </w:sdt>
            <w:sdt>
              <w:sdtPr>
                <w:lock w:val="contentLocked"/>
                <w:id w:val="378562189"/>
                <w:tag w:val="goog_rdk_4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33 000 kr</w:t>
                    </w:r>
                    <w:r w:rsidDel="00000000" w:rsidR="00000000" w:rsidRPr="00000000">
                      <w:rPr>
                        <w:rtl w:val="0"/>
                      </w:rPr>
                    </w:r>
                  </w:p>
                </w:tc>
              </w:sdtContent>
            </w:sdt>
          </w:tr>
          <w:tr>
            <w:trPr>
              <w:cantSplit w:val="0"/>
              <w:trHeight w:val="315" w:hRule="atLeast"/>
              <w:tblHeader w:val="0"/>
            </w:trPr>
            <w:sdt>
              <w:sdtPr>
                <w:lock w:val="contentLocked"/>
                <w:id w:val="1316768433"/>
                <w:tag w:val="goog_rdk_4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734416377"/>
                <w:tag w:val="goog_rdk_4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Programutskott</w:t>
                    </w:r>
                    <w:r w:rsidDel="00000000" w:rsidR="00000000" w:rsidRPr="00000000">
                      <w:rPr>
                        <w:rtl w:val="0"/>
                      </w:rPr>
                    </w:r>
                  </w:p>
                </w:tc>
              </w:sdtContent>
            </w:sdt>
            <w:sdt>
              <w:sdtPr>
                <w:lock w:val="contentLocked"/>
                <w:id w:val="-1866528211"/>
                <w:tag w:val="goog_rdk_5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897 000 kr</w:t>
                    </w:r>
                    <w:r w:rsidDel="00000000" w:rsidR="00000000" w:rsidRPr="00000000">
                      <w:rPr>
                        <w:rtl w:val="0"/>
                      </w:rPr>
                    </w:r>
                  </w:p>
                </w:tc>
              </w:sdtContent>
            </w:sdt>
            <w:sdt>
              <w:sdtPr>
                <w:lock w:val="contentLocked"/>
                <w:id w:val="-1886600020"/>
                <w:tag w:val="goog_rdk_5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543054950"/>
                <w:tag w:val="goog_rdk_5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Näringslivsutskott</w:t>
                    </w:r>
                    <w:r w:rsidDel="00000000" w:rsidR="00000000" w:rsidRPr="00000000">
                      <w:rPr>
                        <w:rtl w:val="0"/>
                      </w:rPr>
                    </w:r>
                  </w:p>
                </w:tc>
              </w:sdtContent>
            </w:sdt>
            <w:sdt>
              <w:sdtPr>
                <w:lock w:val="contentLocked"/>
                <w:id w:val="1037464110"/>
                <w:tag w:val="goog_rdk_5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41 000 kr</w:t>
                    </w:r>
                    <w:r w:rsidDel="00000000" w:rsidR="00000000" w:rsidRPr="00000000">
                      <w:rPr>
                        <w:rtl w:val="0"/>
                      </w:rPr>
                    </w:r>
                  </w:p>
                </w:tc>
              </w:sdtContent>
            </w:sdt>
          </w:tr>
          <w:tr>
            <w:trPr>
              <w:cantSplit w:val="0"/>
              <w:trHeight w:val="315" w:hRule="atLeast"/>
              <w:tblHeader w:val="0"/>
            </w:trPr>
            <w:sdt>
              <w:sdtPr>
                <w:lock w:val="contentLocked"/>
                <w:id w:val="-1326620610"/>
                <w:tag w:val="goog_rdk_5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440972015"/>
                <w:tag w:val="goog_rdk_5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Mediautskott</w:t>
                    </w:r>
                    <w:r w:rsidDel="00000000" w:rsidR="00000000" w:rsidRPr="00000000">
                      <w:rPr>
                        <w:rtl w:val="0"/>
                      </w:rPr>
                    </w:r>
                  </w:p>
                </w:tc>
              </w:sdtContent>
            </w:sdt>
            <w:sdt>
              <w:sdtPr>
                <w:lock w:val="contentLocked"/>
                <w:id w:val="-696625144"/>
                <w:tag w:val="goog_rdk_5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28 000 kr</w:t>
                    </w:r>
                    <w:r w:rsidDel="00000000" w:rsidR="00000000" w:rsidRPr="00000000">
                      <w:rPr>
                        <w:rtl w:val="0"/>
                      </w:rPr>
                    </w:r>
                  </w:p>
                </w:tc>
              </w:sdtContent>
            </w:sdt>
            <w:sdt>
              <w:sdtPr>
                <w:lock w:val="contentLocked"/>
                <w:id w:val="-852740638"/>
                <w:tag w:val="goog_rdk_5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7090576"/>
                <w:tag w:val="goog_rdk_5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Internationella utskottet</w:t>
                    </w:r>
                    <w:r w:rsidDel="00000000" w:rsidR="00000000" w:rsidRPr="00000000">
                      <w:rPr>
                        <w:rtl w:val="0"/>
                      </w:rPr>
                    </w:r>
                  </w:p>
                </w:tc>
              </w:sdtContent>
            </w:sdt>
            <w:sdt>
              <w:sdtPr>
                <w:lock w:val="contentLocked"/>
                <w:id w:val="-968443254"/>
                <w:tag w:val="goog_rdk_5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36 000 kr</w:t>
                    </w:r>
                    <w:r w:rsidDel="00000000" w:rsidR="00000000" w:rsidRPr="00000000">
                      <w:rPr>
                        <w:rtl w:val="0"/>
                      </w:rPr>
                    </w:r>
                  </w:p>
                </w:tc>
              </w:sdtContent>
            </w:sdt>
          </w:tr>
          <w:tr>
            <w:trPr>
              <w:cantSplit w:val="0"/>
              <w:trHeight w:val="315" w:hRule="atLeast"/>
              <w:tblHeader w:val="0"/>
            </w:trPr>
            <w:sdt>
              <w:sdtPr>
                <w:lock w:val="contentLocked"/>
                <w:id w:val="746850880"/>
                <w:tag w:val="goog_rdk_6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416862573"/>
                <w:tag w:val="goog_rdk_6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Näringslivsutskott</w:t>
                    </w:r>
                    <w:r w:rsidDel="00000000" w:rsidR="00000000" w:rsidRPr="00000000">
                      <w:rPr>
                        <w:rtl w:val="0"/>
                      </w:rPr>
                    </w:r>
                  </w:p>
                </w:tc>
              </w:sdtContent>
            </w:sdt>
            <w:sdt>
              <w:sdtPr>
                <w:lock w:val="contentLocked"/>
                <w:id w:val="-2032854083"/>
                <w:tag w:val="goog_rdk_6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32 000 kr</w:t>
                    </w:r>
                    <w:r w:rsidDel="00000000" w:rsidR="00000000" w:rsidRPr="00000000">
                      <w:rPr>
                        <w:rtl w:val="0"/>
                      </w:rPr>
                    </w:r>
                  </w:p>
                </w:tc>
              </w:sdtContent>
            </w:sdt>
            <w:sdt>
              <w:sdtPr>
                <w:lock w:val="contentLocked"/>
                <w:id w:val="292967186"/>
                <w:tag w:val="goog_rdk_6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804855996"/>
                <w:tag w:val="goog_rdk_6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Utbildningsutskott</w:t>
                    </w:r>
                    <w:r w:rsidDel="00000000" w:rsidR="00000000" w:rsidRPr="00000000">
                      <w:rPr>
                        <w:rtl w:val="0"/>
                      </w:rPr>
                    </w:r>
                  </w:p>
                </w:tc>
              </w:sdtContent>
            </w:sdt>
            <w:sdt>
              <w:sdtPr>
                <w:lock w:val="contentLocked"/>
                <w:id w:val="2073917608"/>
                <w:tag w:val="goog_rdk_6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15 000 kr</w:t>
                    </w:r>
                    <w:r w:rsidDel="00000000" w:rsidR="00000000" w:rsidRPr="00000000">
                      <w:rPr>
                        <w:rtl w:val="0"/>
                      </w:rPr>
                    </w:r>
                  </w:p>
                </w:tc>
              </w:sdtContent>
            </w:sdt>
          </w:tr>
          <w:tr>
            <w:trPr>
              <w:cantSplit w:val="0"/>
              <w:trHeight w:val="315" w:hRule="atLeast"/>
              <w:tblHeader w:val="0"/>
            </w:trPr>
            <w:sdt>
              <w:sdtPr>
                <w:lock w:val="contentLocked"/>
                <w:id w:val="-62723275"/>
                <w:tag w:val="goog_rdk_6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411449359"/>
                <w:tag w:val="goog_rdk_6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Internationella utskottet</w:t>
                    </w:r>
                    <w:r w:rsidDel="00000000" w:rsidR="00000000" w:rsidRPr="00000000">
                      <w:rPr>
                        <w:rtl w:val="0"/>
                      </w:rPr>
                    </w:r>
                  </w:p>
                </w:tc>
              </w:sdtContent>
            </w:sdt>
            <w:sdt>
              <w:sdtPr>
                <w:lock w:val="contentLocked"/>
                <w:id w:val="-1382021963"/>
                <w:tag w:val="goog_rdk_6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36 000 kr</w:t>
                    </w:r>
                    <w:r w:rsidDel="00000000" w:rsidR="00000000" w:rsidRPr="00000000">
                      <w:rPr>
                        <w:rtl w:val="0"/>
                      </w:rPr>
                    </w:r>
                  </w:p>
                </w:tc>
              </w:sdtContent>
            </w:sdt>
            <w:sdt>
              <w:sdtPr>
                <w:lock w:val="contentLocked"/>
                <w:id w:val="1536764760"/>
                <w:tag w:val="goog_rdk_6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404844273"/>
                <w:tag w:val="goog_rdk_7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Medlemsnöje</w:t>
                    </w:r>
                    <w:r w:rsidDel="00000000" w:rsidR="00000000" w:rsidRPr="00000000">
                      <w:rPr>
                        <w:rtl w:val="0"/>
                      </w:rPr>
                    </w:r>
                  </w:p>
                </w:tc>
              </w:sdtContent>
            </w:sdt>
            <w:sdt>
              <w:sdtPr>
                <w:lock w:val="contentLocked"/>
                <w:id w:val="-263894959"/>
                <w:tag w:val="goog_rdk_7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200 000 kr</w:t>
                    </w:r>
                    <w:r w:rsidDel="00000000" w:rsidR="00000000" w:rsidRPr="00000000">
                      <w:rPr>
                        <w:rtl w:val="0"/>
                      </w:rPr>
                    </w:r>
                  </w:p>
                </w:tc>
              </w:sdtContent>
            </w:sdt>
          </w:tr>
          <w:tr>
            <w:trPr>
              <w:cantSplit w:val="0"/>
              <w:trHeight w:val="315" w:hRule="atLeast"/>
              <w:tblHeader w:val="0"/>
            </w:trPr>
            <w:sdt>
              <w:sdtPr>
                <w:lock w:val="contentLocked"/>
                <w:id w:val="-302568837"/>
                <w:tag w:val="goog_rdk_7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87711178"/>
                <w:tag w:val="goog_rdk_7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Utbildningsutskott</w:t>
                    </w:r>
                    <w:r w:rsidDel="00000000" w:rsidR="00000000" w:rsidRPr="00000000">
                      <w:rPr>
                        <w:rtl w:val="0"/>
                      </w:rPr>
                    </w:r>
                  </w:p>
                </w:tc>
              </w:sdtContent>
            </w:sdt>
            <w:sdt>
              <w:sdtPr>
                <w:lock w:val="contentLocked"/>
                <w:id w:val="1041751565"/>
                <w:tag w:val="goog_rdk_7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0kr</w:t>
                    </w:r>
                    <w:r w:rsidDel="00000000" w:rsidR="00000000" w:rsidRPr="00000000">
                      <w:rPr>
                        <w:rtl w:val="0"/>
                      </w:rPr>
                    </w:r>
                  </w:p>
                </w:tc>
              </w:sdtContent>
            </w:sdt>
            <w:sdt>
              <w:sdtPr>
                <w:lock w:val="contentLocked"/>
                <w:id w:val="-1446604864"/>
                <w:tag w:val="goog_rdk_7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713213106"/>
                <w:tag w:val="goog_rdk_7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Styrelsen</w:t>
                    </w:r>
                    <w:r w:rsidDel="00000000" w:rsidR="00000000" w:rsidRPr="00000000">
                      <w:rPr>
                        <w:rtl w:val="0"/>
                      </w:rPr>
                    </w:r>
                  </w:p>
                </w:tc>
              </w:sdtContent>
            </w:sdt>
            <w:sdt>
              <w:sdtPr>
                <w:lock w:val="contentLocked"/>
                <w:id w:val="1080954747"/>
                <w:tag w:val="goog_rdk_7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200 000 kr</w:t>
                    </w:r>
                    <w:r w:rsidDel="00000000" w:rsidR="00000000" w:rsidRPr="00000000">
                      <w:rPr>
                        <w:rtl w:val="0"/>
                      </w:rPr>
                    </w:r>
                  </w:p>
                </w:tc>
              </w:sdtContent>
            </w:sdt>
          </w:tr>
          <w:tr>
            <w:trPr>
              <w:cantSplit w:val="0"/>
              <w:trHeight w:val="315" w:hRule="atLeast"/>
              <w:tblHeader w:val="0"/>
            </w:trPr>
            <w:sdt>
              <w:sdtPr>
                <w:lock w:val="contentLocked"/>
                <w:id w:val="-872037554"/>
                <w:tag w:val="goog_rdk_7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354699152"/>
                <w:tag w:val="goog_rdk_7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Styrelsen</w:t>
                    </w:r>
                    <w:r w:rsidDel="00000000" w:rsidR="00000000" w:rsidRPr="00000000">
                      <w:rPr>
                        <w:rtl w:val="0"/>
                      </w:rPr>
                    </w:r>
                  </w:p>
                </w:tc>
              </w:sdtContent>
            </w:sdt>
            <w:sdt>
              <w:sdtPr>
                <w:lock w:val="contentLocked"/>
                <w:id w:val="1200501334"/>
                <w:tag w:val="goog_rdk_8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0kr</w:t>
                    </w:r>
                    <w:r w:rsidDel="00000000" w:rsidR="00000000" w:rsidRPr="00000000">
                      <w:rPr>
                        <w:rtl w:val="0"/>
                      </w:rPr>
                    </w:r>
                  </w:p>
                </w:tc>
              </w:sdtContent>
            </w:sdt>
            <w:sdt>
              <w:sdtPr>
                <w:lock w:val="contentLocked"/>
                <w:id w:val="-1522872553"/>
                <w:tag w:val="goog_rdk_8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752445964"/>
                <w:tag w:val="goog_rdk_8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Kopiator</w:t>
                    </w:r>
                    <w:r w:rsidDel="00000000" w:rsidR="00000000" w:rsidRPr="00000000">
                      <w:rPr>
                        <w:rtl w:val="0"/>
                      </w:rPr>
                    </w:r>
                  </w:p>
                </w:tc>
              </w:sdtContent>
            </w:sdt>
            <w:sdt>
              <w:sdtPr>
                <w:lock w:val="contentLocked"/>
                <w:id w:val="-1938659488"/>
                <w:tag w:val="goog_rdk_8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72 000 kr</w:t>
                    </w:r>
                    <w:r w:rsidDel="00000000" w:rsidR="00000000" w:rsidRPr="00000000">
                      <w:rPr>
                        <w:rtl w:val="0"/>
                      </w:rPr>
                    </w:r>
                  </w:p>
                </w:tc>
              </w:sdtContent>
            </w:sdt>
          </w:tr>
          <w:tr>
            <w:trPr>
              <w:cantSplit w:val="0"/>
              <w:trHeight w:val="330" w:hRule="atLeast"/>
              <w:tblHeader w:val="0"/>
            </w:trPr>
            <w:sdt>
              <w:sdtPr>
                <w:lock w:val="contentLocked"/>
                <w:id w:val="532756114"/>
                <w:tag w:val="goog_rdk_8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883837293"/>
                <w:tag w:val="goog_rdk_85"/>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Övriga intäkter</w:t>
                    </w:r>
                    <w:r w:rsidDel="00000000" w:rsidR="00000000" w:rsidRPr="00000000">
                      <w:rPr>
                        <w:rtl w:val="0"/>
                      </w:rPr>
                    </w:r>
                  </w:p>
                </w:tc>
              </w:sdtContent>
            </w:sdt>
            <w:sdt>
              <w:sdtPr>
                <w:lock w:val="contentLocked"/>
                <w:id w:val="1251357253"/>
                <w:tag w:val="goog_rdk_86"/>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225 000 kr</w:t>
                    </w:r>
                    <w:r w:rsidDel="00000000" w:rsidR="00000000" w:rsidRPr="00000000">
                      <w:rPr>
                        <w:rtl w:val="0"/>
                      </w:rPr>
                    </w:r>
                  </w:p>
                </w:tc>
              </w:sdtContent>
            </w:sdt>
            <w:sdt>
              <w:sdtPr>
                <w:lock w:val="contentLocked"/>
                <w:id w:val="658687250"/>
                <w:tag w:val="goog_rdk_8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3704168"/>
                <w:tag w:val="goog_rdk_88"/>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Lokalhyror</w:t>
                    </w:r>
                    <w:r w:rsidDel="00000000" w:rsidR="00000000" w:rsidRPr="00000000">
                      <w:rPr>
                        <w:rtl w:val="0"/>
                      </w:rPr>
                    </w:r>
                  </w:p>
                </w:tc>
              </w:sdtContent>
            </w:sdt>
            <w:sdt>
              <w:sdtPr>
                <w:lock w:val="contentLocked"/>
                <w:id w:val="637083682"/>
                <w:tag w:val="goog_rdk_8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152 000 kr</w:t>
                    </w:r>
                    <w:r w:rsidDel="00000000" w:rsidR="00000000" w:rsidRPr="00000000">
                      <w:rPr>
                        <w:rtl w:val="0"/>
                      </w:rPr>
                    </w:r>
                  </w:p>
                </w:tc>
              </w:sdtContent>
            </w:sdt>
          </w:tr>
          <w:tr>
            <w:trPr>
              <w:cantSplit w:val="0"/>
              <w:trHeight w:val="330" w:hRule="atLeast"/>
              <w:tblHeader w:val="0"/>
            </w:trPr>
            <w:sdt>
              <w:sdtPr>
                <w:lock w:val="contentLocked"/>
                <w:id w:val="867042872"/>
                <w:tag w:val="goog_rdk_9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587755356"/>
                <w:tag w:val="goog_rdk_91"/>
              </w:sdtPr>
              <w:sdtContent>
                <w:tc>
                  <w:tcPr>
                    <w:tcBorders>
                      <w:top w:color="000000" w:space="0" w:sz="0" w:val="nil"/>
                      <w:left w:color="000000" w:space="0" w:sz="0" w:val="nil"/>
                      <w:bottom w:color="000000" w:space="0" w:sz="6" w:val="single"/>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1E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color w:val="ffffff"/>
                        <w:sz w:val="22"/>
                        <w:szCs w:val="22"/>
                        <w:rtl w:val="0"/>
                      </w:rPr>
                      <w:t xml:space="preserve">Totala intäkter</w:t>
                    </w:r>
                    <w:r w:rsidDel="00000000" w:rsidR="00000000" w:rsidRPr="00000000">
                      <w:rPr>
                        <w:rtl w:val="0"/>
                      </w:rPr>
                    </w:r>
                  </w:p>
                </w:tc>
              </w:sdtContent>
            </w:sdt>
            <w:sdt>
              <w:sdtPr>
                <w:lock w:val="contentLocked"/>
                <w:id w:val="-1634266581"/>
                <w:tag w:val="goog_rdk_92"/>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3 659 215 kr</w:t>
                    </w:r>
                    <w:r w:rsidDel="00000000" w:rsidR="00000000" w:rsidRPr="00000000">
                      <w:rPr>
                        <w:rtl w:val="0"/>
                      </w:rPr>
                    </w:r>
                  </w:p>
                </w:tc>
              </w:sdtContent>
            </w:sdt>
            <w:sdt>
              <w:sdtPr>
                <w:lock w:val="contentLocked"/>
                <w:id w:val="1179927603"/>
                <w:tag w:val="goog_rdk_9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743408975"/>
                <w:tag w:val="goog_rdk_94"/>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Stipendier</w:t>
                    </w:r>
                    <w:r w:rsidDel="00000000" w:rsidR="00000000" w:rsidRPr="00000000">
                      <w:rPr>
                        <w:rtl w:val="0"/>
                      </w:rPr>
                    </w:r>
                  </w:p>
                </w:tc>
              </w:sdtContent>
            </w:sdt>
            <w:sdt>
              <w:sdtPr>
                <w:lock w:val="contentLocked"/>
                <w:id w:val="831168554"/>
                <w:tag w:val="goog_rdk_9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10 000 kr</w:t>
                    </w:r>
                    <w:r w:rsidDel="00000000" w:rsidR="00000000" w:rsidRPr="00000000">
                      <w:rPr>
                        <w:rtl w:val="0"/>
                      </w:rPr>
                    </w:r>
                  </w:p>
                </w:tc>
              </w:sdtContent>
            </w:sdt>
          </w:tr>
          <w:tr>
            <w:trPr>
              <w:cantSplit w:val="0"/>
              <w:trHeight w:val="315" w:hRule="atLeast"/>
              <w:tblHeader w:val="0"/>
            </w:trPr>
            <w:sdt>
              <w:sdtPr>
                <w:lock w:val="contentLocked"/>
                <w:id w:val="2014359712"/>
                <w:tag w:val="goog_rdk_96"/>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537657237"/>
                <w:tag w:val="goog_rdk_97"/>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704804989"/>
                <w:tag w:val="goog_rdk_98"/>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019678382"/>
                <w:tag w:val="goog_rdk_99"/>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362258981"/>
                <w:tag w:val="goog_rdk_100"/>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Hemsida</w:t>
                    </w:r>
                    <w:r w:rsidDel="00000000" w:rsidR="00000000" w:rsidRPr="00000000">
                      <w:rPr>
                        <w:rtl w:val="0"/>
                      </w:rPr>
                    </w:r>
                  </w:p>
                </w:tc>
              </w:sdtContent>
            </w:sdt>
            <w:sdt>
              <w:sdtPr>
                <w:lock w:val="contentLocked"/>
                <w:id w:val="-964153061"/>
                <w:tag w:val="goog_rdk_10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10 000 kr</w:t>
                    </w:r>
                    <w:r w:rsidDel="00000000" w:rsidR="00000000" w:rsidRPr="00000000">
                      <w:rPr>
                        <w:rtl w:val="0"/>
                      </w:rPr>
                    </w:r>
                  </w:p>
                </w:tc>
              </w:sdtContent>
            </w:sdt>
          </w:tr>
          <w:tr>
            <w:trPr>
              <w:cantSplit w:val="0"/>
              <w:trHeight w:val="315" w:hRule="atLeast"/>
              <w:tblHeader w:val="0"/>
            </w:trPr>
            <w:sdt>
              <w:sdtPr>
                <w:lock w:val="contentLocked"/>
                <w:id w:val="685772415"/>
                <w:tag w:val="goog_rdk_102"/>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722416048"/>
                <w:tag w:val="goog_rdk_103"/>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E">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825059722"/>
                <w:tag w:val="goog_rdk_104"/>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E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305371539"/>
                <w:tag w:val="goog_rdk_105"/>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889607940"/>
                <w:tag w:val="goog_rdk_106"/>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Banktjänster</w:t>
                    </w:r>
                    <w:r w:rsidDel="00000000" w:rsidR="00000000" w:rsidRPr="00000000">
                      <w:rPr>
                        <w:rtl w:val="0"/>
                      </w:rPr>
                    </w:r>
                  </w:p>
                </w:tc>
              </w:sdtContent>
            </w:sdt>
            <w:sdt>
              <w:sdtPr>
                <w:lock w:val="contentLocked"/>
                <w:id w:val="2111145474"/>
                <w:tag w:val="goog_rdk_10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9 000 kr</w:t>
                    </w:r>
                    <w:r w:rsidDel="00000000" w:rsidR="00000000" w:rsidRPr="00000000">
                      <w:rPr>
                        <w:rtl w:val="0"/>
                      </w:rPr>
                    </w:r>
                  </w:p>
                </w:tc>
              </w:sdtContent>
            </w:sdt>
          </w:tr>
          <w:tr>
            <w:trPr>
              <w:cantSplit w:val="0"/>
              <w:trHeight w:val="315" w:hRule="atLeast"/>
              <w:tblHeader w:val="0"/>
            </w:trPr>
            <w:sdt>
              <w:sdtPr>
                <w:lock w:val="contentLocked"/>
                <w:id w:val="1761822013"/>
                <w:tag w:val="goog_rdk_108"/>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05143526"/>
                <w:tag w:val="goog_rdk_109"/>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4">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989687734"/>
                <w:tag w:val="goog_rdk_110"/>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184867131"/>
                <w:tag w:val="goog_rdk_111"/>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603790462"/>
                <w:tag w:val="goog_rdk_112"/>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Försäkring</w:t>
                    </w:r>
                    <w:r w:rsidDel="00000000" w:rsidR="00000000" w:rsidRPr="00000000">
                      <w:rPr>
                        <w:rtl w:val="0"/>
                      </w:rPr>
                    </w:r>
                  </w:p>
                </w:tc>
              </w:sdtContent>
            </w:sdt>
            <w:sdt>
              <w:sdtPr>
                <w:lock w:val="contentLocked"/>
                <w:id w:val="1280509149"/>
                <w:tag w:val="goog_rdk_11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12 500 kr</w:t>
                    </w:r>
                    <w:r w:rsidDel="00000000" w:rsidR="00000000" w:rsidRPr="00000000">
                      <w:rPr>
                        <w:rtl w:val="0"/>
                      </w:rPr>
                    </w:r>
                  </w:p>
                </w:tc>
              </w:sdtContent>
            </w:sdt>
          </w:tr>
          <w:tr>
            <w:trPr>
              <w:cantSplit w:val="0"/>
              <w:trHeight w:val="330" w:hRule="atLeast"/>
              <w:tblHeader w:val="0"/>
            </w:trPr>
            <w:sdt>
              <w:sdtPr>
                <w:lock w:val="contentLocked"/>
                <w:id w:val="903525495"/>
                <w:tag w:val="goog_rdk_114"/>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439527195"/>
                <w:tag w:val="goog_rdk_115"/>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989758"/>
                <w:tag w:val="goog_rdk_116"/>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B">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811276615"/>
                <w:tag w:val="goog_rdk_117"/>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954886346"/>
                <w:tag w:val="goog_rdk_118"/>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Övriga kostnader</w:t>
                    </w:r>
                    <w:r w:rsidDel="00000000" w:rsidR="00000000" w:rsidRPr="00000000">
                      <w:rPr>
                        <w:rtl w:val="0"/>
                      </w:rPr>
                    </w:r>
                  </w:p>
                </w:tc>
              </w:sdtContent>
            </w:sdt>
            <w:sdt>
              <w:sdtPr>
                <w:lock w:val="contentLocked"/>
                <w:id w:val="1841405920"/>
                <w:tag w:val="goog_rdk_119"/>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141 500 kr</w:t>
                    </w:r>
                    <w:r w:rsidDel="00000000" w:rsidR="00000000" w:rsidRPr="00000000">
                      <w:rPr>
                        <w:rtl w:val="0"/>
                      </w:rPr>
                    </w:r>
                  </w:p>
                </w:tc>
              </w:sdtContent>
            </w:sdt>
          </w:tr>
          <w:tr>
            <w:trPr>
              <w:cantSplit w:val="0"/>
              <w:trHeight w:val="330" w:hRule="atLeast"/>
              <w:tblHeader w:val="0"/>
            </w:trPr>
            <w:sdt>
              <w:sdtPr>
                <w:lock w:val="contentLocked"/>
                <w:id w:val="1303875919"/>
                <w:tag w:val="goog_rdk_120"/>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FF">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374136316"/>
                <w:tag w:val="goog_rdk_121"/>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0">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597463682"/>
                <w:tag w:val="goog_rdk_122"/>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1">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612034182"/>
                <w:tag w:val="goog_rdk_123"/>
              </w:sdtPr>
              <w:sdtContent>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236765719"/>
                <w:tag w:val="goog_rdk_124"/>
              </w:sdtPr>
              <w:sdtContent>
                <w:tc>
                  <w:tcPr>
                    <w:tcBorders>
                      <w:top w:color="000000" w:space="0" w:sz="0" w:val="nil"/>
                      <w:left w:color="000000" w:space="0" w:sz="0" w:val="nil"/>
                      <w:bottom w:color="000000" w:space="0" w:sz="6" w:val="single"/>
                      <w:right w:color="000000" w:space="0" w:sz="6" w:val="single"/>
                    </w:tcBorders>
                    <w:shd w:fill="19407b" w:val="clear"/>
                    <w:tcMar>
                      <w:top w:w="40.0" w:type="dxa"/>
                      <w:left w:w="40.0" w:type="dxa"/>
                      <w:bottom w:w="40.0" w:type="dxa"/>
                      <w:right w:w="40.0" w:type="dxa"/>
                    </w:tcMar>
                    <w:vAlign w:val="bottom"/>
                  </w:tcPr>
                  <w:p w:rsidR="00000000" w:rsidDel="00000000" w:rsidP="00000000" w:rsidRDefault="00000000" w:rsidRPr="00000000" w14:paraId="00000203">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Fonts w:ascii="Arial" w:cs="Arial" w:eastAsia="Arial" w:hAnsi="Arial"/>
                        <w:color w:val="ffffff"/>
                        <w:sz w:val="22"/>
                        <w:szCs w:val="22"/>
                        <w:rtl w:val="0"/>
                      </w:rPr>
                      <w:t xml:space="preserve">Totala kostnader</w:t>
                    </w:r>
                    <w:r w:rsidDel="00000000" w:rsidR="00000000" w:rsidRPr="00000000">
                      <w:rPr>
                        <w:rtl w:val="0"/>
                      </w:rPr>
                    </w:r>
                  </w:p>
                </w:tc>
              </w:sdtContent>
            </w:sdt>
            <w:sdt>
              <w:sdtPr>
                <w:lock w:val="contentLocked"/>
                <w:id w:val="-955298646"/>
                <w:tag w:val="goog_rdk_125"/>
              </w:sdtPr>
              <w:sdtContent>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pBdr>
                        <w:top w:color="auto" w:space="0" w:sz="0" w:val="none"/>
                        <w:left w:color="auto" w:space="0" w:sz="0" w:val="none"/>
                        <w:bottom w:color="auto" w:space="0" w:sz="0" w:val="none"/>
                        <w:right w:color="auto" w:space="0" w:sz="0" w:val="none"/>
                        <w:between w:color="auto" w:space="0" w:sz="0" w:val="none"/>
                      </w:pBdr>
                      <w:spacing w:line="276"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3 659 215 kr</w:t>
                    </w:r>
                    <w:r w:rsidDel="00000000" w:rsidR="00000000" w:rsidRPr="00000000">
                      <w:rPr>
                        <w:rtl w:val="0"/>
                      </w:rPr>
                    </w:r>
                  </w:p>
                </w:tc>
              </w:sdtContent>
            </w:sdt>
          </w:tr>
          <w:tr>
            <w:trPr>
              <w:cantSplit w:val="0"/>
              <w:trHeight w:val="315" w:hRule="atLeast"/>
              <w:tblHeader w:val="0"/>
            </w:trPr>
            <w:sdt>
              <w:sdtPr>
                <w:lock w:val="contentLocked"/>
                <w:id w:val="-1101654153"/>
                <w:tag w:val="goog_rdk_126"/>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5">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9023755"/>
                <w:tag w:val="goog_rdk_127"/>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6">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296523847"/>
                <w:tag w:val="goog_rdk_128"/>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7">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2100345045"/>
                <w:tag w:val="goog_rdk_129"/>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8">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541307532"/>
                <w:tag w:val="goog_rdk_130"/>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9">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sdt>
              <w:sdtPr>
                <w:lock w:val="contentLocked"/>
                <w:id w:val="1352491457"/>
                <w:tag w:val="goog_rdk_131"/>
              </w:sdtPr>
              <w:sdtContent>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0A">
                    <w:pPr>
                      <w:widowControl w:val="0"/>
                      <w:pBdr>
                        <w:top w:color="auto" w:space="0" w:sz="0" w:val="none"/>
                        <w:left w:color="auto" w:space="0" w:sz="0" w:val="none"/>
                        <w:bottom w:color="auto" w:space="0" w:sz="0" w:val="none"/>
                        <w:right w:color="auto" w:space="0" w:sz="0" w:val="none"/>
                        <w:between w:color="auto" w:space="0" w:sz="0" w:val="none"/>
                      </w:pBdr>
                      <w:spacing w:line="276" w:lineRule="auto"/>
                      <w:rPr>
                        <w:rFonts w:ascii="Arial" w:cs="Arial" w:eastAsia="Arial" w:hAnsi="Arial"/>
                        <w:sz w:val="20"/>
                        <w:szCs w:val="20"/>
                      </w:rPr>
                    </w:pPr>
                    <w:r w:rsidDel="00000000" w:rsidR="00000000" w:rsidRPr="00000000">
                      <w:rPr>
                        <w:rtl w:val="0"/>
                      </w:rPr>
                    </w:r>
                  </w:p>
                </w:tc>
              </w:sdtContent>
            </w:sdt>
          </w:tr>
        </w:tbl>
      </w:sdtContent>
    </w:sdt>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3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1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line="360" w:lineRule="auto"/>
        <w:jc w:val="center"/>
        <w:rPr>
          <w:rFonts w:ascii="Garamond" w:cs="Garamond" w:eastAsia="Garamond" w:hAnsi="Garamond"/>
          <w:sz w:val="26"/>
          <w:szCs w:val="26"/>
        </w:rPr>
      </w:pPr>
      <w:bookmarkStart w:colFirst="0" w:colLast="0" w:name="_heading=h.tq6zfyvmd" w:id="3"/>
      <w:bookmarkEnd w:id="3"/>
      <w:r w:rsidDel="00000000" w:rsidR="00000000" w:rsidRPr="00000000">
        <w:rPr>
          <w:rFonts w:ascii="Garamond" w:cs="Garamond" w:eastAsia="Garamond" w:hAnsi="Garamond"/>
          <w:sz w:val="26"/>
          <w:szCs w:val="26"/>
          <w:rtl w:val="0"/>
        </w:rPr>
        <w:t xml:space="preserve">Verksamhetsberättelse 2025</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pacing w:after="240" w:before="240" w:line="3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EHVS Ordförande 2025 Axel Svensson</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Att sammanfatta ett helt verksamhetsår i ord är en utmaning, och året 2025 har inte varit något undantag. Trots att man ofta hör att tiden går fort, är det först i efterhand man verkligen inser hur snabbt ett år passerar. Samtidigt väcks en önskan om att ha haft mer tid att utveckla och genomföra ännu fler idéer. Trots detta kan jag med stolthet konstatera att vi, tillsammans i styrelsen, har åstadkommit mycket under året.</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Under året har en stor del av vårt arbete fokuserat på att förvalta och vidareutveckla det som EHVS representerar idag. Även om vi inte fullt ut nådde alla de utvecklingsmål vi initialt satte upp, ser vi detta som en naturlig del av föreningens långsiktiga resa. Vi har lagt en stabil grund som framtida styrelser kan bygga vidare på. Som en del av detta arbete genomfördes även en översyn av EHVS policyer, med syfte att tydliggöra innehåll och skapa bättre förutsättningar för praktisk tillämpning inom hela organisationen.</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Ett annat centralt fokusområde har varit att stärka engagemanget inom föreningen. Detta är avgörande för EHVS fortsatta utveckling och något som kommer att behöva prioriteras även framöver. Parallellt med detta har vi arbetat aktivt för att öka styrelsens synlighet och närvaro, vilket har bidragit till bättre informationsspridning och en ökad känsla av inkludering bland studenter vid Linnéuniversitetet.</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Under verksamhetsåret har vi även fortsatt att utveckla utbildningsbevakningen. Detta har skett genom arbete med kursutvärderingar samt genom att stärka strukturen och stödet kring klassrepresentanter, vilket är en viktig del i att säkerställa studenternas inflytande över sin utbildning. </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Även om året har gått snabbt och det alltid finns mer man hade velat hinna med, är detta en sammanfattning av några av de insatser vi genomfört under 2025. Allt arbete har gjorts med föreningens och medlemmarnas bästa i fokus, och det är tack vare er som detta varit möjligt.</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Avslutningsvis vill jag rikta ett varmt tack till de tolv engagerade personer som jag haft förmånen att arbeta tillsammans med under året. Deras engagemang och insatser har varit ovärderliga, och jag kan inte föreställa mig ett bättre team. Tack även till er medlemmar för det förtroende ni visat oss under året – det har varit en ära.</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b w:val="1"/>
          <w:bCs w:val="1"/>
          <w:rtl w:val="0"/>
        </w:rPr>
        <w:t xml:space="preserve">Axel Svensson</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4</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Ekonomisk berättelse Sebastian Gustafsson &amp; Tilde Andersson</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5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highlight w:val="red"/>
        </w:rPr>
      </w:pPr>
      <w:r w:rsidDel="00000000" w:rsidR="00000000" w:rsidRPr="00000000">
        <w:rPr>
          <w:rFonts w:ascii="Garamond" w:cs="Garamond" w:eastAsia="Garamond" w:hAnsi="Garamond"/>
          <w:rtl w:val="0"/>
        </w:rPr>
        <w:t xml:space="preserve">Ekonomiskt resultat, utfall och budget av Sebastian Gustafsson.</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highlight w:val="red"/>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Fonts w:ascii="Garamond" w:cs="Garamond" w:eastAsia="Garamond" w:hAnsi="Garamond"/>
          <w:rtl w:val="0"/>
        </w:rPr>
        <w:t xml:space="preserve">Bilaga 6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Motivering Valberedning 2026</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highlight w:val="red"/>
          <w:u w:val="single"/>
        </w:rPr>
      </w:pPr>
      <w:r w:rsidDel="00000000" w:rsidR="00000000" w:rsidRPr="00000000">
        <w:rPr>
          <w:rFonts w:ascii="Garamond" w:cs="Garamond" w:eastAsia="Garamond" w:hAnsi="Garamond"/>
          <w:b w:val="1"/>
          <w:bCs w:val="1"/>
          <w:u w:val="single"/>
          <w:rtl w:val="0"/>
        </w:rPr>
        <w:t xml:space="preserve">Sammankallande</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Fonts w:ascii="Garamond" w:cs="Garamond" w:eastAsia="Garamond" w:hAnsi="Garamond"/>
          <w:rtl w:val="0"/>
        </w:rPr>
        <w:t xml:space="preserve">Vi i styrelsen 2026 har valt att föreslå Jennie Söderberg till sammankallande för valberedningen verksamhetsår 2026. Jennie var en del av styrelsen 2025 där hon hade rollen som vice ordförande med utbildningsansvar, vilket har gett henne god insyn i föreningens struktur, arbete och utvecklingsområden. Utöver sitt styrelseengagemang har Jennie även varit aktiv inom sektionens promotion, vilket ytterligare har bidragit till hennes breda förståelse för föreningen och dess verksamhet. Jennie är strukturerad, engagerad och har ett starkt helhetsperspektiv, samtidigt som hon värnar om föreningens bästa. Med sin erfarenhet från styrelsearbete och sitt engagemang i sektionen anser vi att Jennie Söderberg är en mycket lämplig kandidat till rollen som sammankallande för valberedningen 2026.</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rPr>
      </w:pPr>
      <w:r w:rsidDel="00000000" w:rsidR="00000000" w:rsidRPr="00000000">
        <w:rPr>
          <w:rFonts w:ascii="Garamond" w:cs="Garamond" w:eastAsia="Garamond" w:hAnsi="Garamond"/>
          <w:b w:val="1"/>
          <w:bCs w:val="1"/>
          <w:u w:val="single"/>
          <w:rtl w:val="0"/>
        </w:rPr>
        <w:t xml:space="preserve">Suppleant </w:t>
      </w:r>
      <w:r w:rsidDel="00000000" w:rsidR="00000000" w:rsidRPr="00000000">
        <w:rPr>
          <w:rtl w:val="0"/>
        </w:rPr>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pacing w:after="240" w:before="240" w:line="360" w:lineRule="auto"/>
        <w:rPr>
          <w:rFonts w:ascii="Garamond" w:cs="Garamond" w:eastAsia="Garamond" w:hAnsi="Garamond"/>
          <w:b w:val="1"/>
          <w:bCs w:val="1"/>
          <w:highlight w:val="red"/>
          <w:u w:val="single"/>
        </w:rPr>
      </w:pPr>
      <w:r w:rsidDel="00000000" w:rsidR="00000000" w:rsidRPr="00000000">
        <w:rPr>
          <w:rFonts w:ascii="Garamond" w:cs="Garamond" w:eastAsia="Garamond" w:hAnsi="Garamond"/>
          <w:rtl w:val="0"/>
        </w:rPr>
        <w:t xml:space="preserve">Vi i styrelsen 2026 har valt att föreslå Carl Sälgfors till suppleant för valberedningens verksamhetsår 2026. Carl </w:t>
      </w:r>
      <w:r w:rsidDel="00000000" w:rsidR="00000000" w:rsidRPr="00000000">
        <w:rPr>
          <w:rtl w:val="0"/>
        </w:rPr>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84" w:line="360" w:lineRule="auto"/>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b w:val="1"/>
          <w:bCs w:val="1"/>
          <w:highlight w:val="red"/>
          <w:u w:val="singl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rPr>
          <w:rFonts w:ascii="Garamond" w:cs="Garamond" w:eastAsia="Garamond" w:hAnsi="Garamond"/>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rPr>
          <w:rFonts w:ascii="Garamond" w:cs="Garamond" w:eastAsia="Garamond" w:hAnsi="Garamond"/>
        </w:rPr>
      </w:pPr>
      <w:r w:rsidDel="00000000" w:rsidR="00000000" w:rsidRPr="00000000">
        <w:rPr>
          <w:rFonts w:ascii="Garamond" w:cs="Garamond" w:eastAsia="Garamond" w:hAnsi="Garamond"/>
          <w:rtl w:val="0"/>
        </w:rPr>
        <w:t xml:space="preserve">Bilaga 7: Revidering av Policy</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firstLine="720"/>
        <w:rPr>
          <w:rFonts w:ascii="Garamond" w:cs="Garamond" w:eastAsia="Garamond" w:hAnsi="Garamond"/>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Revisorer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u w:val="single"/>
        </w:rPr>
      </w:pPr>
      <w:r w:rsidDel="00000000" w:rsidR="00000000" w:rsidRPr="00000000">
        <w:rPr>
          <w:rFonts w:ascii="Garamond" w:cs="Garamond" w:eastAsia="Garamond" w:hAnsi="Garamond"/>
          <w:u w:val="single"/>
          <w:rtl w:val="0"/>
        </w:rPr>
        <w:t xml:space="preserve">Från</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Föreningen skall säkerställa att bokföring och bokslut har gjorts på ett korrekt sätt genom att</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anlita auktoriserade revisorer vartannat år. Förslag på revisionsfirma och auktoriserade revisorer</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görs av EHVS styrelse.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u w:val="single"/>
        </w:rPr>
      </w:pPr>
      <w:r w:rsidDel="00000000" w:rsidR="00000000" w:rsidRPr="00000000">
        <w:rPr>
          <w:rFonts w:ascii="Garamond" w:cs="Garamond" w:eastAsia="Garamond" w:hAnsi="Garamond"/>
          <w:u w:val="single"/>
          <w:rtl w:val="0"/>
        </w:rPr>
        <w:t xml:space="preserve">Till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Föreningen ska årligen säkerställa att bokföring och bokslut har upprättats enligt god</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redovisningssed. Årlig granskning av styrelsens förvaltning och föreningens räkenskaper ska utföras av</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föreningsrevisorer (interna granskare). Dessa revisorer ska vara studenter verksamma vid</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Linnéuniversitetet.</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Firmatecknare</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u w:val="single"/>
        </w:rPr>
      </w:pPr>
      <w:r w:rsidDel="00000000" w:rsidR="00000000" w:rsidRPr="00000000">
        <w:rPr>
          <w:rFonts w:ascii="Garamond" w:cs="Garamond" w:eastAsia="Garamond" w:hAnsi="Garamond"/>
          <w:u w:val="single"/>
          <w:rtl w:val="0"/>
        </w:rPr>
        <w:t xml:space="preserve">Från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Rätt att teckna firma skall tillkomma skattmästare och ordförande tillsammans.Föreningens firmatecknare har rätten att ingå avtal med banken om företagstjänster, öppna</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konto, disponera föreningens konto via Internetbanken, utse enskild företrädare att få bankkort</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samt tillgång till Telefonbanken, köpa och sälja värdepapper, uppta lån och pantsätta föreningens</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egendom.Alla större förändringar hos banken skall vara godkänd av styrelsen.</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u w:val="single"/>
        </w:rPr>
      </w:pPr>
      <w:r w:rsidDel="00000000" w:rsidR="00000000" w:rsidRPr="00000000">
        <w:rPr>
          <w:rFonts w:ascii="Garamond" w:cs="Garamond" w:eastAsia="Garamond" w:hAnsi="Garamond"/>
          <w:u w:val="single"/>
          <w:rtl w:val="0"/>
        </w:rPr>
        <w:t xml:space="preserve">Till</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Rätt att teckna firma skall tillkomma skattmästare och ordförande tillsammans.Föreningens firmatecknare har rätten att ingå avtal med banken om företagstjänster, öppna</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konto, disponera föreningens konto via Internetbanken, utse enskild företrädare att få bankkort</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samt tillgång till Telefonbanken, köpa och sälja värdepapper, uppta lån och pantsätta föreningens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rPr>
      </w:pPr>
      <w:r w:rsidDel="00000000" w:rsidR="00000000" w:rsidRPr="00000000">
        <w:rPr>
          <w:rFonts w:ascii="Garamond" w:cs="Garamond" w:eastAsia="Garamond" w:hAnsi="Garamond"/>
          <w:rtl w:val="0"/>
        </w:rPr>
        <w:t xml:space="preserve">egendom. Alla större förändringar hos banken skall vara godkända av styrelsen.</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Firmatecknare för det kommande verksamhetsåret väljs in på årsmötet.</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Garamond" w:cs="Garamond" w:eastAsia="Garamond" w:hAnsi="Garamond"/>
          <w:b w:val="1"/>
          <w:bCs w:val="1"/>
        </w:rPr>
      </w:pPr>
      <w:r w:rsidDel="00000000" w:rsidR="00000000" w:rsidRPr="00000000">
        <w:rPr>
          <w:rtl w:val="0"/>
        </w:rPr>
      </w:r>
    </w:p>
    <w:sectPr>
      <w:headerReference r:id="rId16" w:type="default"/>
      <w:footerReference r:id="rId17" w:type="default"/>
      <w:pgSz w:h="16840" w:w="11900" w:orient="portrait"/>
      <w:pgMar w:bottom="1573" w:top="1417" w:left="1417" w:right="1417" w:header="2268"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center"/>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www.ehvs.nu</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center"/>
      <w:rPr>
        <w:rFonts w:ascii="Garamond" w:cs="Garamond" w:eastAsia="Garamond" w:hAnsi="Garamond"/>
        <w:b w:val="0"/>
        <w:bCs w:val="0"/>
        <w:i w:val="0"/>
        <w:iCs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4"/>
        <w:szCs w:val="24"/>
        <w:u w:val="none"/>
        <w:shd w:fill="auto" w:val="clear"/>
        <w:vertAlign w:val="baseline"/>
        <w:rtl w:val="0"/>
      </w:rPr>
      <w:t xml:space="preserve">EHVS Office, Universitetsplatsen 1, 351 95 Växjö</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-67707</wp:posOffset>
          </wp:positionH>
          <wp:positionV relativeFrom="page">
            <wp:posOffset>-110035</wp:posOffset>
          </wp:positionV>
          <wp:extent cx="7766695" cy="1712807"/>
          <wp:effectExtent b="0" l="0" r="0" t="0"/>
          <wp:wrapNone/>
          <wp:docPr descr="header.png" id="1073741886" name="image1.png"/>
          <a:graphic>
            <a:graphicData uri="http://schemas.openxmlformats.org/drawingml/2006/picture">
              <pic:pic>
                <pic:nvPicPr>
                  <pic:cNvPr descr="header.png" id="0" name="image1.png"/>
                  <pic:cNvPicPr preferRelativeResize="0"/>
                </pic:nvPicPr>
                <pic:blipFill>
                  <a:blip r:embed="rId1"/>
                  <a:srcRect b="0" l="0" r="0" t="0"/>
                  <a:stretch>
                    <a:fillRect/>
                  </a:stretch>
                </pic:blipFill>
                <pic:spPr>
                  <a:xfrm>
                    <a:off x="0" y="0"/>
                    <a:ext cx="7766695" cy="1712807"/>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3023234</wp:posOffset>
          </wp:positionH>
          <wp:positionV relativeFrom="page">
            <wp:posOffset>3162300</wp:posOffset>
          </wp:positionV>
          <wp:extent cx="6802756" cy="6037580"/>
          <wp:effectExtent b="0" l="0" r="0" t="0"/>
          <wp:wrapNone/>
          <wp:docPr descr="Bild" id="1073741887" name="image2.png"/>
          <a:graphic>
            <a:graphicData uri="http://schemas.openxmlformats.org/drawingml/2006/picture">
              <pic:pic>
                <pic:nvPicPr>
                  <pic:cNvPr descr="Bild" id="0" name="image2.png"/>
                  <pic:cNvPicPr preferRelativeResize="0"/>
                </pic:nvPicPr>
                <pic:blipFill>
                  <a:blip r:embed="rId2"/>
                  <a:srcRect b="0" l="0" r="0" t="0"/>
                  <a:stretch>
                    <a:fillRect/>
                  </a:stretch>
                </pic:blipFill>
                <pic:spPr>
                  <a:xfrm>
                    <a:off x="0" y="0"/>
                    <a:ext cx="6802756" cy="603758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v"/>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character" w:styleId="Hyperlnk">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Sidhuvud">
    <w:name w:val="header"/>
    <w:pPr>
      <w:tabs>
        <w:tab w:val="center" w:pos="4536"/>
        <w:tab w:val="right" w:pos="9072"/>
      </w:tabs>
    </w:pPr>
    <w:rPr>
      <w:rFonts w:cs="Arial Unicode MS"/>
      <w:color w:val="000000"/>
      <w:sz w:val="24"/>
      <w:szCs w:val="24"/>
      <w:u w:color="000000"/>
      <w:lang w:val="en-US"/>
      <w14:textOutline w14:cap="flat" w14:cmpd="sng" w14:algn="ctr">
        <w14:noFill/>
        <w14:prstDash w14:val="solid"/>
        <w14:bevel/>
      </w14:textOutline>
    </w:rPr>
  </w:style>
  <w:style w:type="paragraph" w:styleId="Sidfot">
    <w:name w:val="footer"/>
    <w:pPr>
      <w:tabs>
        <w:tab w:val="center" w:pos="4536"/>
        <w:tab w:val="right" w:pos="9072"/>
      </w:tabs>
    </w:pPr>
    <w:rPr>
      <w:rFonts w:cs="Arial Unicode MS"/>
      <w:color w:val="000000"/>
      <w:sz w:val="24"/>
      <w:szCs w:val="24"/>
      <w:u w:color="000000"/>
      <w:lang w:val="en-US"/>
      <w14:textOutline w14:cap="flat" w14:cmpd="sng" w14:algn="ctr">
        <w14:noFill/>
        <w14:prstDash w14:val="solid"/>
        <w14:bevel/>
      </w14:textOutline>
    </w:rPr>
  </w:style>
  <w:style w:type="paragraph" w:styleId="EHVS" w:customStyle="1">
    <w:name w:val="EHVS"/>
    <w:pPr>
      <w:spacing w:after="120"/>
    </w:pPr>
    <w:rPr>
      <w:rFonts w:ascii="Garamond" w:cs="Arial Unicode MS" w:hAnsi="Garamond"/>
      <w:color w:val="000000"/>
      <w:sz w:val="24"/>
      <w:szCs w:val="24"/>
      <w:u w:color="000000"/>
      <w:lang w:val="en-US"/>
      <w14:textOutline w14:cap="flat" w14:cmpd="sng" w14:algn="ctr">
        <w14:noFill/>
        <w14:prstDash w14:val="solid"/>
        <w14:bevel/>
      </w14:textOutline>
    </w:rPr>
  </w:style>
  <w:style w:type="paragraph" w:styleId="Frval" w:customStyle="1">
    <w:name w:val="Förval"/>
    <w:rPr>
      <w:rFonts w:ascii="Helvetica Neue" w:cs="Arial Unicode MS" w:hAnsi="Helvetica Neue"/>
      <w:color w:val="000000"/>
      <w:sz w:val="22"/>
      <w:szCs w:val="22"/>
      <w14:textOutline w14:cap="flat" w14:cmpd="sng" w14:algn="ctr">
        <w14:noFill/>
        <w14:prstDash w14:val="solid"/>
        <w14:bevel/>
      </w14:textOutline>
    </w:rPr>
  </w:style>
  <w:style w:type="paragraph" w:styleId="Ingetavstnd">
    <w:name w:val="No Spacing"/>
    <w:rPr>
      <w:rFonts w:cs="Arial Unicode MS"/>
      <w:color w:val="000000"/>
      <w:sz w:val="24"/>
      <w:szCs w:val="24"/>
      <w:u w:color="000000"/>
      <w:lang w:val="en-US"/>
      <w14:textOutline w14:cap="flat" w14:cmpd="sng" w14:algn="ctr">
        <w14:noFill/>
        <w14:prstDash w14:val="solid"/>
        <w14:bevel/>
      </w14:textOutline>
    </w:rPr>
  </w:style>
  <w:style w:type="paragraph" w:styleId="Brdtext">
    <w:name w:val="Body Text"/>
    <w:rPr>
      <w:rFonts w:cs="Arial Unicode MS"/>
      <w:color w:val="000000"/>
      <w:sz w:val="24"/>
      <w:szCs w:val="24"/>
      <w:u w:color="000000"/>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4.png"/><Relationship Id="rId13" Type="http://schemas.openxmlformats.org/officeDocument/2006/relationships/image" Target="media/image7.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4.png"/><Relationship Id="rId14" Type="http://schemas.openxmlformats.org/officeDocument/2006/relationships/image" Target="media/image13.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gif"/><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DancingScript-bold.ttf"/><Relationship Id="rId9" Type="http://schemas.openxmlformats.org/officeDocument/2006/relationships/font" Target="fonts/DancingScript-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j22Na78fh4YaYfEs0d/eVwGHw==">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2022-09-28T21:19:00Z</dcterms:created>
</cp:coreProperties>
</file>