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39A" w:rsidRPr="00C6139A" w:rsidRDefault="00C6139A">
      <w:pPr>
        <w:widowControl/>
        <w:spacing w:after="160" w:line="278" w:lineRule="auto"/>
        <w:jc w:val="center"/>
        <w:rPr>
          <w:rFonts w:eastAsia="Times New Roman"/>
          <w:b/>
        </w:rPr>
      </w:pPr>
      <w:r w:rsidRPr="00C6139A">
        <w:rPr>
          <w:rFonts w:eastAsia="Times New Roman"/>
          <w:b/>
        </w:rPr>
        <w:t>Udgivelsesnoter til BrailleSense 3.0</w:t>
      </w:r>
    </w:p>
    <w:p w:rsidR="00C6139A" w:rsidRPr="00C6139A" w:rsidRDefault="00C6139A">
      <w:pPr>
        <w:widowControl/>
        <w:spacing w:after="160" w:line="278" w:lineRule="auto"/>
        <w:jc w:val="center"/>
        <w:rPr>
          <w:rFonts w:eastAsia="Times New Roman"/>
          <w:b/>
        </w:rPr>
      </w:pPr>
    </w:p>
    <w:p w:rsidR="00C6139A" w:rsidRPr="00C6139A" w:rsidRDefault="00C6139A">
      <w:pPr>
        <w:pStyle w:val="Overskrift1"/>
        <w:widowControl/>
        <w:spacing w:before="360" w:after="80" w:line="259" w:lineRule="auto"/>
        <w:rPr>
          <w:rFonts w:ascii="Aptos" w:eastAsia="Times New Roman" w:hAnsi="Aptos" w:cstheme="minorBidi"/>
          <w:szCs w:val="24"/>
        </w:rPr>
      </w:pPr>
      <w:r w:rsidRPr="00C6139A">
        <w:rPr>
          <w:rFonts w:ascii="Aptos" w:eastAsia="Times New Roman" w:hAnsi="Aptos" w:cstheme="minorBidi"/>
          <w:szCs w:val="24"/>
        </w:rPr>
        <w:t>Nye funktioner</w:t>
      </w:r>
    </w:p>
    <w:p w:rsidR="00C6139A" w:rsidRPr="00C6139A" w:rsidRDefault="00C6139A">
      <w:pPr>
        <w:widowControl/>
        <w:tabs>
          <w:tab w:val="left" w:pos="720"/>
        </w:tabs>
        <w:spacing w:after="160" w:line="278" w:lineRule="auto"/>
        <w:ind w:left="720"/>
        <w:rPr>
          <w:rFonts w:eastAsia="Times New Roman"/>
        </w:rPr>
      </w:pPr>
    </w:p>
    <w:p w:rsidR="00C6139A" w:rsidRPr="00C6139A" w:rsidRDefault="00C6139A">
      <w:pPr>
        <w:widowControl/>
        <w:numPr>
          <w:ilvl w:val="0"/>
          <w:numId w:val="2"/>
        </w:numPr>
        <w:tabs>
          <w:tab w:val="left" w:pos="720"/>
          <w:tab w:val="left" w:pos="1440"/>
        </w:tabs>
        <w:spacing w:after="160" w:line="278" w:lineRule="auto"/>
        <w:ind w:left="720" w:hanging="360"/>
        <w:rPr>
          <w:rFonts w:eastAsia="Times New Roman"/>
        </w:rPr>
      </w:pPr>
      <w:r w:rsidRPr="00C6139A">
        <w:rPr>
          <w:rFonts w:eastAsia="Times New Roman"/>
        </w:rPr>
        <w:t>Ny menustruktur.</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Menuerne er blevet omorganiseret, så de, forhåbentlig, forekommer mere sammenhængende og giver større mulighed for fremtidig væ</w:t>
      </w:r>
      <w:r w:rsidRPr="00C6139A">
        <w:rPr>
          <w:rFonts w:eastAsia="Times New Roman"/>
        </w:rPr>
        <w:t>kst. Selv om vi ved, at dette kan gøre det en smule sværere i begyndelsen, så tror vi på, at det vil være mere effektivt i det lange løb.</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Vi beder dig om at huske, at der er globale hurtigtaster til åbning af alle BrailleSense-programmer, og de har ikke ændret sig. Så hvis du plejer at trykke F1-n for at åbne Notesblok, så vil det stadig give samme resultat.</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Alle programmer, bortset fra Filstyring, er nu placeret i en undermenu.</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Den nye menu, Office-værktøjer, indeholder Tekstbehandling, Notesblok, E-mail og Excel-viser.</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Videosøgning er nu permanent tilgængelig i menuen "Medier" i stedet for at skulle installeres som et tilføjelsesprogram.</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Sense-ordbog er blevet flyttet til menuen "Bibliotek".</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Den nye webbrowser er nu installeret øverst i menuen "Webværktøjer". Den oprindelige webbrowser er tilgængelig længere nede i menuen, mens vi overgår til den nye browser, men vil til sidst blive udfaset.</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Farvelæseren er blevet fjernet fra menuen "Ekstra".</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Menuen "Ur og tidtagning" er blevet oprettet og indeholder "Indstil tid og dato", "Vis tid og dato", "Verdensur", "Alarm", "Stopur" og "Dvaletid".</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"Generelle indstillinger" er blevet opdelt i tre indstillingsdialoger i menuen "Indstillinger", nemlig "Braille-indstillinger", "Stemmeindstillinger" og "Generelle indstillinger". Indstillingen for Braille-undervisningstabeller er nu en separat dialog i menuen Indstillinger (findes kun i den engelske version).</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lastRenderedPageBreak/>
        <w:t xml:space="preserve">Den nye menu "Hjælp og oplysninger" indeholder nu Kom-godt-i-gang-guide, Brugervejledning, Vis enhedsnavn og Enhedsoplysninger. </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Play-butik er nu flyttet til toppen af menuen "Android-apps".</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Menuen "Foretrukne apps" er blevet tilføjet nederst i hovedmenuen.</w:t>
      </w:r>
    </w:p>
    <w:p w:rsidR="00C6139A" w:rsidRPr="00C6139A" w:rsidRDefault="00C6139A">
      <w:pPr>
        <w:widowControl/>
        <w:numPr>
          <w:ilvl w:val="2"/>
          <w:numId w:val="2"/>
        </w:numPr>
        <w:tabs>
          <w:tab w:val="left" w:pos="720"/>
          <w:tab w:val="left" w:pos="2160"/>
        </w:tabs>
        <w:spacing w:after="160" w:line="278" w:lineRule="auto"/>
        <w:ind w:left="2160" w:hanging="360"/>
        <w:rPr>
          <w:rFonts w:eastAsia="Times New Roman"/>
        </w:rPr>
      </w:pPr>
      <w:r w:rsidRPr="00C6139A">
        <w:rPr>
          <w:rFonts w:eastAsia="Times New Roman"/>
        </w:rPr>
        <w:t>Med denne funktion kan du oprette en personlig liste over de apps, du bruger oftest, herunder tredjeparts Android-apps.</w:t>
      </w:r>
    </w:p>
    <w:p w:rsidR="00C6139A" w:rsidRPr="00C6139A" w:rsidRDefault="00C6139A">
      <w:pPr>
        <w:widowControl/>
        <w:numPr>
          <w:ilvl w:val="2"/>
          <w:numId w:val="2"/>
        </w:numPr>
        <w:tabs>
          <w:tab w:val="left" w:pos="720"/>
          <w:tab w:val="left" w:pos="2160"/>
        </w:tabs>
        <w:spacing w:after="160" w:line="278" w:lineRule="auto"/>
        <w:ind w:left="2160" w:hanging="360"/>
        <w:rPr>
          <w:rFonts w:eastAsia="Times New Roman"/>
        </w:rPr>
      </w:pPr>
      <w:r w:rsidRPr="00C6139A">
        <w:rPr>
          <w:rFonts w:eastAsia="Times New Roman"/>
        </w:rPr>
        <w:t>For at tilfø</w:t>
      </w:r>
      <w:r w:rsidRPr="00C6139A">
        <w:rPr>
          <w:rFonts w:eastAsia="Times New Roman"/>
        </w:rPr>
        <w:t xml:space="preserve">je eller fjerne elementer fra dine foretrukne apps skal du bruge de tilknyttede nye knapper i Menustyring. </w:t>
      </w:r>
    </w:p>
    <w:p w:rsidR="00C6139A" w:rsidRPr="00C6139A" w:rsidRDefault="00C6139A">
      <w:pPr>
        <w:widowControl/>
        <w:numPr>
          <w:ilvl w:val="2"/>
          <w:numId w:val="2"/>
        </w:numPr>
        <w:tabs>
          <w:tab w:val="left" w:pos="720"/>
          <w:tab w:val="left" w:pos="2160"/>
        </w:tabs>
        <w:spacing w:after="160" w:line="278" w:lineRule="auto"/>
        <w:ind w:left="2160" w:hanging="360"/>
        <w:rPr>
          <w:rFonts w:eastAsia="Times New Roman"/>
        </w:rPr>
      </w:pPr>
      <w:r w:rsidRPr="00C6139A">
        <w:rPr>
          <w:rFonts w:eastAsia="Times New Roman"/>
        </w:rPr>
        <w:t>Ud over at åbne denne liste fra hovedmenuen, kan du også åbne den fra hvor som helst på apparatet ved hjælp af Control-F1.</w:t>
      </w:r>
    </w:p>
    <w:p w:rsidR="00C6139A" w:rsidRPr="00C6139A" w:rsidRDefault="00C6139A">
      <w:pPr>
        <w:widowControl/>
        <w:numPr>
          <w:ilvl w:val="2"/>
          <w:numId w:val="2"/>
        </w:numPr>
        <w:tabs>
          <w:tab w:val="left" w:pos="720"/>
          <w:tab w:val="left" w:pos="2160"/>
        </w:tabs>
        <w:spacing w:after="160" w:line="278" w:lineRule="auto"/>
        <w:ind w:left="2160" w:hanging="360"/>
        <w:rPr>
          <w:rFonts w:eastAsia="Times New Roman"/>
        </w:rPr>
      </w:pPr>
      <w:r w:rsidRPr="00C6139A">
        <w:rPr>
          <w:rFonts w:eastAsia="Times New Roman"/>
        </w:rPr>
        <w:t>Foretrukne apps er en liste, snarere end en traditionel menu, så du kan bruge førstebogstavsnavigation.</w:t>
      </w:r>
    </w:p>
    <w:p w:rsidR="00C6139A" w:rsidRPr="00C6139A" w:rsidRDefault="00C6139A">
      <w:pPr>
        <w:widowControl/>
        <w:numPr>
          <w:ilvl w:val="0"/>
          <w:numId w:val="2"/>
        </w:numPr>
        <w:tabs>
          <w:tab w:val="left" w:pos="720"/>
          <w:tab w:val="left" w:pos="1440"/>
        </w:tabs>
        <w:spacing w:after="160" w:line="278" w:lineRule="auto"/>
        <w:ind w:left="720" w:hanging="360"/>
        <w:rPr>
          <w:rFonts w:eastAsia="Times New Roman"/>
        </w:rPr>
      </w:pPr>
      <w:r w:rsidRPr="00C6139A">
        <w:rPr>
          <w:rFonts w:eastAsia="Times New Roman"/>
        </w:rPr>
        <w:t>Ny/opdateret tekstbehandling</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Opdateret tekstbehandlingsprogram for generel stabilitet og forbedringer.</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Tilføjet muligheden for at indsætte fodnoter. Tryk på Backspace-Mellemrum-Enter-e, eller vælg muligheden i menuen "Indsæt".</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 xml:space="preserve">Punkttegn og nummerering kan nu oprettes. </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Aktiver med Backspace-Mellemrum-Enter-b eller fra menuen Layout. Tab fremad i dialogboksen for at vælge punkttegn eller nummereringstype.</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Juster dispositionsniveauet ved hjælp af Control-Dot-3 og Alt-Dot-6.</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Du kan nu indsætte en tabel ved hjælp af Control-Alt-t. Tryk på Control-Alt-d for at slette en tabel.</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Cellepositionen bliver nu annonceret, når du bevæger dig i en tabel eller beder om at få oplyst markørpositionen.</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Tilføjet en indstilling, som afgør, om tabeloplysninger skal annonceres. Den findes i dialogen Indstillinger under Fil-menuen.</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Følgende kommandoer til bevægelse i tabeller er blevet tilføjet:</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lastRenderedPageBreak/>
        <w:t>Gå til forrige tabel: Control-Alt-pkt. 3-4-5-6.</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til næste tabel: Control-Alt-pkt. 1-4-5-6.</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en celle op i tabellen: Control-Alt-pkt. 1.</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en celle ned i tabellen: Control-Alt-pkt. 4.</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en celle til venstre i tabellen: Control-Alt-pkt. 3.</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w:t>
      </w:r>
      <w:r w:rsidRPr="00C6139A">
        <w:rPr>
          <w:rFonts w:eastAsia="Times New Roman"/>
        </w:rPr>
        <w:t xml:space="preserve"> en celle til højre i tabellen: Control-Alt-pkt. 6.</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til første celle i tabellen: Control-Alt-pkt. 1-2-3.</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til sidste celle i tabellen: Control-Alt-pkt. 4-5-6.</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til første celle i rækken: Control-Alt-pkt. 1-3.</w:t>
      </w:r>
    </w:p>
    <w:p w:rsidR="00C6139A" w:rsidRPr="00C6139A" w:rsidRDefault="00C6139A">
      <w:pPr>
        <w:widowControl/>
        <w:numPr>
          <w:ilvl w:val="2"/>
          <w:numId w:val="2"/>
        </w:numPr>
        <w:tabs>
          <w:tab w:val="left" w:pos="2160"/>
        </w:tabs>
        <w:spacing w:after="160" w:line="278" w:lineRule="auto"/>
        <w:ind w:left="2160" w:hanging="360"/>
        <w:rPr>
          <w:rFonts w:eastAsia="Times New Roman"/>
        </w:rPr>
      </w:pPr>
      <w:r w:rsidRPr="00C6139A">
        <w:rPr>
          <w:rFonts w:eastAsia="Times New Roman"/>
        </w:rPr>
        <w:t>Gå til sidste celle i rækken: Control-Alt-pkt. 4-6.</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Du kan nu justere skriftstørrelsen ved hjælp af Control-2 og Alt-5.</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Du kan nu eksportere direkte til TXT samt BRF ved hjælp af menupunktet "Eksporter" i menuen "fil".</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Tilføjet muligheden for at få vist en liste over mærker. Tryk på Mellemrum-Backspace-l, eller vælg Liste over mærker i menuen "Mærker".</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Elementer, der begynder med HTTP ://, genkendes nu som links. Du kan nu også bruge Control-L til at åbne et hyperlink i BrailleSense-browseren og Alt-L til at åbne et hyperlink ved hjælp af standard Android-browseren.</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Tilføjet muligheden for at se typografi, skrifttype og formateringsoplysninger for det aktuelle afsnit. Tryk på Mellemrum-backspace-Enter-y, eller vælg muligheden i menuen "Læs".</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Der er nu en "indstil som standard" -indstilling i dialogboksen Afsnitslayout, så du kan vælge universelle indstillinger, der gælder, medmindre du foretager ændringer for den valgte tekst.</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Føjede muligheden "sæ</w:t>
      </w:r>
      <w:r w:rsidRPr="00C6139A">
        <w:rPr>
          <w:rFonts w:eastAsia="Times New Roman"/>
        </w:rPr>
        <w:t>t aktuel som standard" til dialogen "Dokumentlayout".</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Linjeafstandsindstillingen er nu en listeboks med standardindstillinger for linjenummerering.</w:t>
      </w:r>
    </w:p>
    <w:p w:rsidR="00C6139A" w:rsidRPr="00C6139A" w:rsidRDefault="00C6139A">
      <w:pPr>
        <w:widowControl/>
        <w:numPr>
          <w:ilvl w:val="0"/>
          <w:numId w:val="2"/>
        </w:numPr>
        <w:tabs>
          <w:tab w:val="left" w:pos="720"/>
          <w:tab w:val="left" w:pos="1440"/>
        </w:tabs>
        <w:spacing w:after="160" w:line="278" w:lineRule="auto"/>
        <w:ind w:left="720" w:hanging="360"/>
        <w:rPr>
          <w:rFonts w:eastAsia="Times New Roman"/>
        </w:rPr>
      </w:pPr>
      <w:r w:rsidRPr="00C6139A">
        <w:rPr>
          <w:rFonts w:eastAsia="Times New Roman"/>
        </w:rPr>
        <w:t>Ny webbrowser</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Tilbyder en BrailleSense-grænseflade med funktioner som en moderne browser som Edge eller Chrome.</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Er placeret øverst i menuen Webværktøjer. Den originale webbrowser er stadig inkluderet i øjeblikket nær bunden af menuen.</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Selvom vi mener, at denne browser er stabil og god nok til at blive frigivet, forventer vi, med den endeløse mængde variationer af websteder, at fortsætte med at forbedre den nye browser, og derfor vil den forblive opdaterbar via Tilføjelser-menuen uden en fuld firmware-opgradering.</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Tastetryk er blevet mere strømlinede for bedre brugervenlighed, brug Mellemrum-h" for at få en aktuel liste.</w:t>
      </w:r>
    </w:p>
    <w:p w:rsidR="00C6139A" w:rsidRPr="00C6139A" w:rsidRDefault="00C6139A">
      <w:pPr>
        <w:widowControl/>
        <w:numPr>
          <w:ilvl w:val="1"/>
          <w:numId w:val="2"/>
        </w:numPr>
        <w:tabs>
          <w:tab w:val="left" w:pos="1440"/>
        </w:tabs>
        <w:spacing w:after="160" w:line="278" w:lineRule="auto"/>
        <w:ind w:left="1440" w:hanging="360"/>
        <w:rPr>
          <w:rFonts w:eastAsia="Times New Roman"/>
        </w:rPr>
      </w:pPr>
      <w:r w:rsidRPr="00C6139A">
        <w:rPr>
          <w:rFonts w:eastAsia="Times New Roman"/>
        </w:rPr>
        <w:t>Alle indstillinger, der tilbyder valg af browser, såsom i Google Søgning og e-mail, omfatter nu en Browser V2-indstilling. Du kan også indstille standardbrowseren til at åbne webadresser med Mellemrum-w i Generelle indstillinger.</w:t>
      </w:r>
    </w:p>
    <w:p w:rsidR="00C6139A" w:rsidRPr="00C6139A" w:rsidRDefault="00C6139A">
      <w:pPr>
        <w:widowControl/>
        <w:tabs>
          <w:tab w:val="left" w:pos="720"/>
          <w:tab w:val="left" w:pos="1440"/>
        </w:tabs>
        <w:spacing w:after="160" w:line="278" w:lineRule="auto"/>
        <w:rPr>
          <w:rFonts w:eastAsia="Times New Roman"/>
        </w:rPr>
      </w:pPr>
    </w:p>
    <w:p w:rsidR="00C6139A" w:rsidRPr="00C6139A" w:rsidRDefault="00C6139A">
      <w:pPr>
        <w:pStyle w:val="Overskrift1"/>
        <w:widowControl/>
        <w:spacing w:before="360" w:after="80" w:line="259" w:lineRule="auto"/>
        <w:rPr>
          <w:rFonts w:ascii="Aptos" w:eastAsia="Times New Roman" w:hAnsi="Aptos" w:cstheme="minorBidi"/>
          <w:szCs w:val="24"/>
        </w:rPr>
      </w:pPr>
      <w:r w:rsidRPr="00C6139A">
        <w:rPr>
          <w:rFonts w:ascii="Aptos" w:eastAsia="Times New Roman" w:hAnsi="Aptos" w:cstheme="minorBidi"/>
          <w:szCs w:val="24"/>
        </w:rPr>
        <w:t>Fejlrettelser og forbedringer.</w:t>
      </w:r>
    </w:p>
    <w:p w:rsidR="00C6139A" w:rsidRPr="00C6139A" w:rsidRDefault="00C6139A">
      <w:pPr>
        <w:widowControl/>
        <w:numPr>
          <w:ilvl w:val="0"/>
          <w:numId w:val="3"/>
        </w:numPr>
        <w:tabs>
          <w:tab w:val="left" w:pos="720"/>
        </w:tabs>
        <w:spacing w:after="160"/>
        <w:ind w:left="720" w:hanging="360"/>
        <w:rPr>
          <w:rFonts w:eastAsia="Times New Roman"/>
        </w:rPr>
      </w:pPr>
      <w:r w:rsidRPr="00C6139A">
        <w:rPr>
          <w:rFonts w:eastAsia="Times New Roman"/>
        </w:rPr>
        <w:t xml:space="preserve">Generelt </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Reducerer hyppigheden af genstart af enheden 3 gange ved genstart.</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Opdaterer alle apps i området "Valgfrie tilfø</w:t>
      </w:r>
      <w:r w:rsidRPr="00C6139A">
        <w:rPr>
          <w:rFonts w:eastAsia="Times New Roman"/>
        </w:rPr>
        <w:t>jelser" for at sikre kompatibilitet med den aktuelle firmware. Opdater din installation af tilgængelige tilføjelser ved at trykke på "Enter" på et emne på listen.</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Opdaterer alle apps i App-installation til deres nyeste version. Tryk på "Enter" på en app på listen for at opdatere din nuværende installation.</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Yuri og Catya russiske TTS-stemmer</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 xml:space="preserve">Tilføjer hollandsk og mongolsk Braille-kode. </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Ændrer flere indstillingsdialoger til tab-rækkefølge for at gøre dem mere effektive.</w:t>
      </w:r>
    </w:p>
    <w:p w:rsidR="00C6139A" w:rsidRPr="00C6139A" w:rsidRDefault="00C6139A">
      <w:pPr>
        <w:pStyle w:val="Listeafsnit"/>
        <w:widowControl/>
        <w:numPr>
          <w:ilvl w:val="0"/>
          <w:numId w:val="3"/>
        </w:numPr>
        <w:tabs>
          <w:tab w:val="left" w:pos="720"/>
        </w:tabs>
        <w:ind w:hanging="360"/>
        <w:rPr>
          <w:rFonts w:eastAsia="Times New Roman"/>
        </w:rPr>
      </w:pPr>
      <w:r w:rsidRPr="00C6139A">
        <w:rPr>
          <w:rFonts w:eastAsia="Times New Roman"/>
        </w:rPr>
        <w:t>Filstyring</w:t>
      </w:r>
    </w:p>
    <w:p w:rsidR="00C6139A" w:rsidRPr="00C6139A" w:rsidRDefault="00C6139A">
      <w:pPr>
        <w:pStyle w:val="Listeafsnit"/>
        <w:widowControl/>
        <w:numPr>
          <w:ilvl w:val="1"/>
          <w:numId w:val="3"/>
        </w:numPr>
        <w:tabs>
          <w:tab w:val="left" w:pos="1440"/>
        </w:tabs>
        <w:ind w:left="1440" w:hanging="360"/>
        <w:rPr>
          <w:rFonts w:eastAsia="Times New Roman"/>
        </w:rPr>
      </w:pPr>
      <w:r w:rsidRPr="00C6139A">
        <w:rPr>
          <w:rFonts w:eastAsia="Times New Roman"/>
        </w:rPr>
        <w:t>løser et problem med at omdøbe filer, hvis brugen af store/små bogstaver bliver ændret.</w:t>
      </w:r>
    </w:p>
    <w:p w:rsidR="00C6139A" w:rsidRPr="00C6139A" w:rsidRDefault="00C6139A">
      <w:pPr>
        <w:pStyle w:val="Listeafsnit"/>
        <w:widowControl/>
        <w:numPr>
          <w:ilvl w:val="0"/>
          <w:numId w:val="3"/>
        </w:numPr>
        <w:tabs>
          <w:tab w:val="left" w:pos="720"/>
        </w:tabs>
        <w:ind w:hanging="360"/>
        <w:rPr>
          <w:rFonts w:eastAsia="Times New Roman"/>
        </w:rPr>
      </w:pPr>
      <w:r w:rsidRPr="00C6139A">
        <w:rPr>
          <w:rFonts w:eastAsia="Times New Roman"/>
        </w:rPr>
        <w:t>Rettelser til Tekstbehandling</w:t>
      </w:r>
    </w:p>
    <w:p w:rsidR="00C6139A" w:rsidRPr="00C6139A" w:rsidRDefault="00C6139A">
      <w:pPr>
        <w:widowControl/>
        <w:numPr>
          <w:ilvl w:val="1"/>
          <w:numId w:val="1"/>
        </w:numPr>
        <w:tabs>
          <w:tab w:val="left" w:pos="1440"/>
        </w:tabs>
        <w:spacing w:after="160"/>
        <w:ind w:left="1440" w:hanging="360"/>
        <w:rPr>
          <w:rFonts w:eastAsia="Times New Roman"/>
        </w:rPr>
      </w:pPr>
      <w:r w:rsidRPr="00C6139A">
        <w:rPr>
          <w:rFonts w:eastAsia="Times New Roman"/>
        </w:rPr>
        <w:t>Skift "sænket" til "hævet og sænket" i skrifttypedialogen.</w:t>
      </w:r>
    </w:p>
    <w:p w:rsidR="00C6139A" w:rsidRPr="00C6139A" w:rsidRDefault="00C6139A">
      <w:pPr>
        <w:widowControl/>
        <w:numPr>
          <w:ilvl w:val="1"/>
          <w:numId w:val="1"/>
        </w:numPr>
        <w:tabs>
          <w:tab w:val="left" w:pos="1440"/>
        </w:tabs>
        <w:spacing w:after="160"/>
        <w:ind w:left="1440" w:hanging="360"/>
        <w:rPr>
          <w:rFonts w:eastAsia="Times New Roman"/>
        </w:rPr>
      </w:pPr>
      <w:r w:rsidRPr="00C6139A">
        <w:rPr>
          <w:rFonts w:eastAsia="Times New Roman"/>
        </w:rPr>
        <w:t>Indsatte indstillingen "indstil sidefod og øverste venstre/midt/højre" og "indstil sidehoved og nederste venstre/midt/højre" i dialogboksen dokumentlayout.</w:t>
      </w:r>
    </w:p>
    <w:p w:rsidR="00C6139A" w:rsidRPr="00C6139A" w:rsidRDefault="00C6139A">
      <w:pPr>
        <w:widowControl/>
        <w:numPr>
          <w:ilvl w:val="1"/>
          <w:numId w:val="1"/>
        </w:numPr>
        <w:tabs>
          <w:tab w:val="left" w:pos="720"/>
          <w:tab w:val="left" w:pos="1440"/>
        </w:tabs>
        <w:spacing w:after="160"/>
        <w:ind w:left="1440" w:hanging="360"/>
        <w:rPr>
          <w:rFonts w:eastAsia="Times New Roman"/>
        </w:rPr>
      </w:pPr>
      <w:r w:rsidRPr="00C6139A">
        <w:rPr>
          <w:rFonts w:eastAsia="Times New Roman"/>
        </w:rPr>
        <w:t>Løst et problem, hvor det fulde antal ord ikke bliver vist under oplysninger om markørposition.</w:t>
      </w:r>
    </w:p>
    <w:p w:rsidR="00C6139A" w:rsidRPr="00C6139A" w:rsidRDefault="00C6139A">
      <w:pPr>
        <w:widowControl/>
        <w:numPr>
          <w:ilvl w:val="1"/>
          <w:numId w:val="1"/>
        </w:numPr>
        <w:tabs>
          <w:tab w:val="left" w:pos="720"/>
          <w:tab w:val="left" w:pos="1440"/>
        </w:tabs>
        <w:spacing w:after="160"/>
        <w:ind w:left="1440" w:hanging="360"/>
        <w:rPr>
          <w:rFonts w:eastAsia="Times New Roman"/>
        </w:rPr>
      </w:pPr>
      <w:r w:rsidRPr="00C6139A">
        <w:rPr>
          <w:rFonts w:eastAsia="Times New Roman"/>
        </w:rPr>
        <w:t>Løst p</w:t>
      </w:r>
      <w:r w:rsidRPr="00C6139A">
        <w:rPr>
          <w:rFonts w:eastAsia="Times New Roman"/>
        </w:rPr>
        <w:t>roblemer med forkert visning af indhold af ændringer.</w:t>
      </w:r>
    </w:p>
    <w:p w:rsidR="00C6139A" w:rsidRPr="00C6139A" w:rsidRDefault="00C6139A">
      <w:pPr>
        <w:widowControl/>
        <w:numPr>
          <w:ilvl w:val="1"/>
          <w:numId w:val="1"/>
        </w:numPr>
        <w:tabs>
          <w:tab w:val="left" w:pos="720"/>
          <w:tab w:val="left" w:pos="1440"/>
        </w:tabs>
        <w:spacing w:after="160"/>
        <w:ind w:left="1440" w:hanging="360"/>
        <w:rPr>
          <w:rFonts w:eastAsia="Times New Roman"/>
        </w:rPr>
      </w:pPr>
      <w:r w:rsidRPr="00C6139A">
        <w:rPr>
          <w:rFonts w:eastAsia="Times New Roman"/>
        </w:rPr>
        <w:t>Løst problemer med tekstsøgning.</w:t>
      </w:r>
    </w:p>
    <w:p w:rsidR="00C6139A" w:rsidRPr="00C6139A" w:rsidRDefault="00C6139A">
      <w:pPr>
        <w:widowControl/>
        <w:numPr>
          <w:ilvl w:val="1"/>
          <w:numId w:val="1"/>
        </w:numPr>
        <w:tabs>
          <w:tab w:val="left" w:pos="720"/>
          <w:tab w:val="left" w:pos="1440"/>
        </w:tabs>
        <w:spacing w:after="160"/>
        <w:ind w:left="1440" w:hanging="360"/>
        <w:rPr>
          <w:rFonts w:eastAsia="Times New Roman"/>
        </w:rPr>
      </w:pPr>
      <w:r w:rsidRPr="00C6139A">
        <w:rPr>
          <w:rFonts w:eastAsia="Times New Roman"/>
        </w:rPr>
        <w:t>Tilføjet muligheden "Fra markør til slut" i "Find og erstat".</w:t>
      </w:r>
    </w:p>
    <w:p w:rsidR="00C6139A" w:rsidRPr="00C6139A" w:rsidRDefault="00C6139A">
      <w:pPr>
        <w:widowControl/>
        <w:numPr>
          <w:ilvl w:val="1"/>
          <w:numId w:val="1"/>
        </w:numPr>
        <w:tabs>
          <w:tab w:val="left" w:pos="720"/>
          <w:tab w:val="left" w:pos="1440"/>
        </w:tabs>
        <w:spacing w:after="160"/>
        <w:ind w:left="1440" w:hanging="360"/>
        <w:rPr>
          <w:rFonts w:eastAsia="Times New Roman"/>
        </w:rPr>
      </w:pPr>
      <w:r w:rsidRPr="00C6139A">
        <w:rPr>
          <w:rFonts w:eastAsia="Times New Roman"/>
        </w:rPr>
        <w:t>Løst problemet med ikke at få billedbeskrivelser i dias-filer.</w:t>
      </w:r>
    </w:p>
    <w:p w:rsidR="00C6139A" w:rsidRPr="00C6139A" w:rsidRDefault="00C6139A">
      <w:pPr>
        <w:widowControl/>
        <w:numPr>
          <w:ilvl w:val="1"/>
          <w:numId w:val="1"/>
        </w:numPr>
        <w:tabs>
          <w:tab w:val="left" w:pos="720"/>
          <w:tab w:val="left" w:pos="1440"/>
        </w:tabs>
        <w:spacing w:after="160"/>
        <w:ind w:left="1440" w:hanging="360"/>
        <w:rPr>
          <w:rFonts w:eastAsia="Times New Roman"/>
        </w:rPr>
      </w:pPr>
      <w:r w:rsidRPr="00C6139A">
        <w:rPr>
          <w:rFonts w:eastAsia="Times New Roman"/>
        </w:rPr>
        <w:t>Løst problemer med navigation med piletaster i PowerPoint-filer.</w:t>
      </w:r>
    </w:p>
    <w:p w:rsidR="00C6139A" w:rsidRPr="00C6139A" w:rsidRDefault="00C6139A">
      <w:pPr>
        <w:widowControl/>
        <w:numPr>
          <w:ilvl w:val="1"/>
          <w:numId w:val="1"/>
        </w:numPr>
        <w:tabs>
          <w:tab w:val="left" w:pos="720"/>
          <w:tab w:val="left" w:pos="1440"/>
        </w:tabs>
        <w:spacing w:after="160"/>
        <w:ind w:left="1440" w:hanging="360"/>
        <w:rPr>
          <w:rFonts w:eastAsia="Times New Roman"/>
        </w:rPr>
      </w:pPr>
      <w:r w:rsidRPr="00C6139A">
        <w:rPr>
          <w:rFonts w:eastAsia="Times New Roman"/>
        </w:rPr>
        <w:t>Rettet visning og annoncering af punkttegn.</w:t>
      </w:r>
    </w:p>
    <w:p w:rsidR="00C6139A" w:rsidRPr="00C6139A" w:rsidRDefault="00C6139A">
      <w:pPr>
        <w:widowControl/>
        <w:numPr>
          <w:ilvl w:val="0"/>
          <w:numId w:val="3"/>
        </w:numPr>
        <w:tabs>
          <w:tab w:val="left" w:pos="720"/>
          <w:tab w:val="left" w:pos="1440"/>
        </w:tabs>
        <w:spacing w:after="160"/>
        <w:ind w:left="720" w:hanging="360"/>
        <w:rPr>
          <w:rFonts w:eastAsia="Times New Roman"/>
        </w:rPr>
      </w:pPr>
      <w:r w:rsidRPr="00C6139A">
        <w:rPr>
          <w:rFonts w:eastAsia="Times New Roman"/>
        </w:rPr>
        <w:t>Notesblok</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Forbedrer genkendelse af PDF-filer, så OCR-motoren aktiveres for filer med både tekst og billeder.</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komprimeret tilstand til læsning af Braille-filer uden huller relateret til Braille-formateringen og den kortere længde af Braille-display.</w:t>
      </w:r>
    </w:p>
    <w:p w:rsidR="00C6139A" w:rsidRPr="00C6139A" w:rsidRDefault="00C6139A">
      <w:pPr>
        <w:widowControl/>
        <w:numPr>
          <w:ilvl w:val="2"/>
          <w:numId w:val="3"/>
        </w:numPr>
        <w:tabs>
          <w:tab w:val="left" w:pos="2160"/>
        </w:tabs>
        <w:spacing w:after="160"/>
        <w:ind w:left="2160" w:hanging="360"/>
        <w:rPr>
          <w:rFonts w:eastAsia="Times New Roman"/>
        </w:rPr>
      </w:pPr>
      <w:r w:rsidRPr="00C6139A">
        <w:rPr>
          <w:rFonts w:eastAsia="Times New Roman"/>
        </w:rPr>
        <w:t>Genvejstast til at slå komprimeret tilstand til/fra: Mellemrum-1-2-4-6. Dette var genvejstasten, der blev brugt i U2, så det er sandsynligvis velkendt for dem, der brugte det meget før. </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funktionen mærkeliste for den aktuelle session. Genvejstasten er Mellemrum-Backspace-M.</w:t>
      </w:r>
    </w:p>
    <w:p w:rsidR="00C6139A" w:rsidRPr="00C6139A" w:rsidRDefault="00C6139A">
      <w:pPr>
        <w:widowControl/>
        <w:numPr>
          <w:ilvl w:val="0"/>
          <w:numId w:val="3"/>
        </w:numPr>
        <w:tabs>
          <w:tab w:val="left" w:pos="720"/>
        </w:tabs>
        <w:spacing w:after="160"/>
        <w:ind w:left="720" w:hanging="360"/>
        <w:rPr>
          <w:rFonts w:eastAsia="Times New Roman"/>
        </w:rPr>
      </w:pPr>
      <w:r w:rsidRPr="00C6139A">
        <w:rPr>
          <w:rFonts w:eastAsia="Times New Roman"/>
        </w:rPr>
        <w:t>Excel-viser</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Du kan nu åbne links i Android-browseren med Mellemrum-Backspace-L samt HIMS-standardbrowseren med Mellemrum-Enter-H.</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Løser problemer med at åbne nogle Excel-filer.</w:t>
      </w:r>
    </w:p>
    <w:p w:rsidR="00C6139A" w:rsidRPr="00C6139A" w:rsidRDefault="00C6139A">
      <w:pPr>
        <w:widowControl/>
        <w:numPr>
          <w:ilvl w:val="0"/>
          <w:numId w:val="3"/>
        </w:numPr>
        <w:tabs>
          <w:tab w:val="left" w:pos="720"/>
        </w:tabs>
        <w:spacing w:after="160"/>
        <w:ind w:left="720" w:hanging="360"/>
        <w:rPr>
          <w:rFonts w:eastAsia="Times New Roman"/>
        </w:rPr>
      </w:pPr>
      <w:r w:rsidRPr="00C6139A">
        <w:rPr>
          <w:rFonts w:eastAsia="Times New Roman"/>
        </w:rPr>
        <w:t>Podcasts</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Fjernet GPodder og Digital Podcast-mapperne til fordel for en ny Podcast Index søgemaskine drevet af Chat GPT, med mere relevante resultater og beskrivelser for alle podcasts.</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statusindikation, når en OPML-fil bliver importeret.</w:t>
      </w:r>
    </w:p>
    <w:p w:rsidR="00C6139A" w:rsidRPr="00C6139A" w:rsidRDefault="00C6139A">
      <w:pPr>
        <w:widowControl/>
        <w:numPr>
          <w:ilvl w:val="0"/>
          <w:numId w:val="3"/>
        </w:numPr>
        <w:tabs>
          <w:tab w:val="left" w:pos="720"/>
        </w:tabs>
        <w:spacing w:after="160"/>
        <w:ind w:left="720" w:hanging="360"/>
        <w:rPr>
          <w:rFonts w:eastAsia="Times New Roman"/>
        </w:rPr>
      </w:pPr>
      <w:r w:rsidRPr="00C6139A">
        <w:rPr>
          <w:rFonts w:eastAsia="Times New Roman"/>
        </w:rPr>
        <w:t>Web-radio</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Ændrer grænsefladen til at være mere som SensePlayer:</w:t>
      </w:r>
    </w:p>
    <w:p w:rsidR="00C6139A" w:rsidRPr="00C6139A" w:rsidRDefault="00C6139A">
      <w:pPr>
        <w:widowControl/>
        <w:numPr>
          <w:ilvl w:val="2"/>
          <w:numId w:val="3"/>
        </w:numPr>
        <w:tabs>
          <w:tab w:val="left" w:pos="1440"/>
          <w:tab w:val="left" w:pos="2160"/>
        </w:tabs>
        <w:spacing w:after="160"/>
        <w:ind w:left="2160" w:hanging="360"/>
        <w:rPr>
          <w:rFonts w:eastAsia="Times New Roman"/>
        </w:rPr>
      </w:pPr>
      <w:r w:rsidRPr="00C6139A">
        <w:rPr>
          <w:rFonts w:eastAsia="Times New Roman"/>
        </w:rPr>
        <w:t>Programmet å</w:t>
      </w:r>
      <w:r w:rsidRPr="00C6139A">
        <w:rPr>
          <w:rFonts w:eastAsia="Times New Roman"/>
        </w:rPr>
        <w:t>bner i kanallisten, og kun kanalkontrolelementer vises i dialogboksen.</w:t>
      </w:r>
    </w:p>
    <w:p w:rsidR="00C6139A" w:rsidRPr="00C6139A" w:rsidRDefault="00C6139A">
      <w:pPr>
        <w:widowControl/>
        <w:numPr>
          <w:ilvl w:val="2"/>
          <w:numId w:val="3"/>
        </w:numPr>
        <w:tabs>
          <w:tab w:val="left" w:pos="1440"/>
          <w:tab w:val="left" w:pos="2160"/>
        </w:tabs>
        <w:spacing w:after="160"/>
        <w:ind w:left="2160" w:hanging="360"/>
        <w:rPr>
          <w:rFonts w:eastAsia="Times New Roman"/>
        </w:rPr>
      </w:pPr>
      <w:r w:rsidRPr="00C6139A">
        <w:rPr>
          <w:rFonts w:eastAsia="Times New Roman"/>
        </w:rPr>
        <w:t>Funktioner til søgning og opdatering af database er nu placeret i menuen.</w:t>
      </w:r>
    </w:p>
    <w:p w:rsidR="00C6139A" w:rsidRPr="00C6139A" w:rsidRDefault="00C6139A">
      <w:pPr>
        <w:widowControl/>
        <w:numPr>
          <w:ilvl w:val="2"/>
          <w:numId w:val="3"/>
        </w:numPr>
        <w:tabs>
          <w:tab w:val="left" w:pos="1440"/>
          <w:tab w:val="left" w:pos="2160"/>
        </w:tabs>
        <w:spacing w:after="160"/>
        <w:ind w:left="2160" w:hanging="360"/>
        <w:rPr>
          <w:rFonts w:eastAsia="Times New Roman"/>
        </w:rPr>
      </w:pPr>
      <w:r w:rsidRPr="00C6139A">
        <w:rPr>
          <w:rFonts w:eastAsia="Times New Roman"/>
        </w:rPr>
        <w:t>Under afspilning kan du nu indstille station ved hjælp af pkt. 3 og pkt. 6. Tryk på F4 for at stoppe afspilningen og vende tilbage til kanallisten.</w:t>
      </w:r>
    </w:p>
    <w:p w:rsidR="00C6139A" w:rsidRPr="00C6139A" w:rsidRDefault="00C6139A">
      <w:pPr>
        <w:pStyle w:val="Listeafsnit"/>
        <w:widowControl/>
        <w:numPr>
          <w:ilvl w:val="0"/>
          <w:numId w:val="3"/>
        </w:numPr>
        <w:tabs>
          <w:tab w:val="left" w:pos="720"/>
        </w:tabs>
        <w:ind w:hanging="360"/>
        <w:rPr>
          <w:rFonts w:eastAsia="Times New Roman"/>
        </w:rPr>
      </w:pPr>
      <w:r w:rsidRPr="00C6139A">
        <w:rPr>
          <w:rFonts w:eastAsia="Times New Roman"/>
        </w:rPr>
        <w:t>DAISY-afspiller</w:t>
      </w:r>
    </w:p>
    <w:p w:rsidR="00C6139A" w:rsidRPr="00C6139A" w:rsidRDefault="00C6139A">
      <w:pPr>
        <w:pStyle w:val="Listeafsnit"/>
        <w:widowControl/>
        <w:numPr>
          <w:ilvl w:val="1"/>
          <w:numId w:val="3"/>
        </w:numPr>
        <w:tabs>
          <w:tab w:val="left" w:pos="1440"/>
        </w:tabs>
        <w:ind w:left="1440" w:hanging="360"/>
        <w:rPr>
          <w:rFonts w:eastAsia="Times New Roman"/>
        </w:rPr>
      </w:pPr>
      <w:r w:rsidRPr="00C6139A">
        <w:rPr>
          <w:rFonts w:eastAsia="Times New Roman"/>
        </w:rPr>
        <w:t>Tilføjet et tip, når du åbner en DAISY-BOG om at trykke på mellemrum på en mappe og derefter Enter for at åbne.</w:t>
      </w:r>
    </w:p>
    <w:p w:rsidR="00C6139A" w:rsidRPr="00C6139A" w:rsidRDefault="00C6139A">
      <w:pPr>
        <w:pStyle w:val="Listeafsnit"/>
        <w:widowControl/>
        <w:numPr>
          <w:ilvl w:val="1"/>
          <w:numId w:val="3"/>
        </w:numPr>
        <w:tabs>
          <w:tab w:val="left" w:pos="1440"/>
        </w:tabs>
        <w:ind w:left="1440" w:hanging="360"/>
        <w:rPr>
          <w:rFonts w:eastAsia="Times New Roman"/>
        </w:rPr>
      </w:pPr>
      <w:r w:rsidRPr="00C6139A">
        <w:rPr>
          <w:rFonts w:eastAsia="Times New Roman"/>
        </w:rPr>
        <w:t>Tilføjer en Seneste bø</w:t>
      </w:r>
      <w:r w:rsidRPr="00C6139A">
        <w:rPr>
          <w:rFonts w:eastAsia="Times New Roman"/>
        </w:rPr>
        <w:t>ger-funktion i DAISY afspilleren. Genvejstasten er Mellemrum-Backspace-Enter-h.</w:t>
      </w:r>
    </w:p>
    <w:p w:rsidR="00C6139A" w:rsidRPr="00C6139A" w:rsidRDefault="00C6139A">
      <w:pPr>
        <w:pStyle w:val="Listeafsnit"/>
        <w:widowControl/>
        <w:numPr>
          <w:ilvl w:val="0"/>
          <w:numId w:val="3"/>
        </w:numPr>
        <w:tabs>
          <w:tab w:val="left" w:pos="720"/>
        </w:tabs>
        <w:ind w:hanging="360"/>
        <w:rPr>
          <w:rFonts w:eastAsia="Times New Roman"/>
        </w:rPr>
      </w:pPr>
      <w:r w:rsidRPr="00C6139A">
        <w:rPr>
          <w:rFonts w:eastAsia="Times New Roman"/>
        </w:rPr>
        <w:t>Adressebog</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en sorteringsmulighed, så du kan vælge at sortere efter enten for- eller efternavn. Du kan finde den i menuen eller bruge Mellemrum-Backspace-s.</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en mulighed i menuen for at indstille de felter, der skal bruges til at gemme. Dette giver dig mulighed for at vælge kun at gemme visse felter, når du eksporterer til en fil. Genvejstasten er Mellemrum-Backspace-v.</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Ændrer placeringen af feltet Postnummer, så det bliver mere fornuftigt.</w:t>
      </w:r>
    </w:p>
    <w:p w:rsidR="00C6139A" w:rsidRPr="00C6139A" w:rsidRDefault="00C6139A">
      <w:pPr>
        <w:widowControl/>
        <w:numPr>
          <w:ilvl w:val="0"/>
          <w:numId w:val="3"/>
        </w:numPr>
        <w:tabs>
          <w:tab w:val="left" w:pos="720"/>
        </w:tabs>
        <w:spacing w:after="160"/>
        <w:ind w:left="720" w:hanging="360"/>
        <w:rPr>
          <w:rFonts w:eastAsia="Times New Roman"/>
        </w:rPr>
      </w:pPr>
      <w:r w:rsidRPr="00C6139A">
        <w:rPr>
          <w:rFonts w:eastAsia="Times New Roman"/>
        </w:rPr>
        <w:t>Databasestyring</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muligheden for at vælge et tilfældigt element fra en database i Database Manager efter brugeranmodning. Genvejstasten er Mellemrum-Backspace-Enter-r.</w:t>
      </w:r>
    </w:p>
    <w:p w:rsidR="00C6139A" w:rsidRPr="00C6139A" w:rsidRDefault="00C6139A">
      <w:pPr>
        <w:widowControl/>
        <w:numPr>
          <w:ilvl w:val="0"/>
          <w:numId w:val="3"/>
        </w:numPr>
        <w:tabs>
          <w:tab w:val="left" w:pos="720"/>
          <w:tab w:val="left" w:pos="1440"/>
        </w:tabs>
        <w:spacing w:after="160"/>
        <w:ind w:left="720" w:hanging="360"/>
        <w:rPr>
          <w:rFonts w:eastAsia="Times New Roman"/>
        </w:rPr>
      </w:pPr>
      <w:r w:rsidRPr="00C6139A">
        <w:rPr>
          <w:rFonts w:eastAsia="Times New Roman"/>
        </w:rPr>
        <w:t>Generelle indstillinger</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en mulighed for at forstærke lydstyrken i hovedtelefoner over hovedlydstyrken for hovedtelefoner med lavt outputniveau.</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en mulighed for at bestemme, om den numeriske indeksering rapporteres.</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en mulighed for at bestemme, hvad der skal ske, når du aktiverer genvejstasten for et menupunkt, om det skal aktivere menupunktet eller blot bringe fokus derhen.</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Tilføjer en mulighed for at vælge standard-browser, som skal bruges, når du åbner en webside med Mellemrum-w osv.</w:t>
      </w:r>
    </w:p>
    <w:p w:rsidR="00C6139A" w:rsidRPr="00C6139A" w:rsidRDefault="00C6139A">
      <w:pPr>
        <w:widowControl/>
        <w:numPr>
          <w:ilvl w:val="0"/>
          <w:numId w:val="3"/>
        </w:numPr>
        <w:tabs>
          <w:tab w:val="left" w:pos="720"/>
        </w:tabs>
        <w:spacing w:after="160"/>
        <w:ind w:left="720" w:hanging="360"/>
        <w:rPr>
          <w:rFonts w:eastAsia="Times New Roman"/>
        </w:rPr>
      </w:pPr>
      <w:r w:rsidRPr="00C6139A">
        <w:rPr>
          <w:rFonts w:eastAsia="Times New Roman"/>
        </w:rPr>
        <w:t>Menustyring</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Grænsefladen er ændret, så du for både at skjule programmer og tilføje til foretrukne skal aktivere den tilknyttede knap, når du har valgt programmet.</w:t>
      </w:r>
    </w:p>
    <w:p w:rsidR="00C6139A" w:rsidRPr="00C6139A" w:rsidRDefault="00C6139A">
      <w:pPr>
        <w:widowControl/>
        <w:numPr>
          <w:ilvl w:val="1"/>
          <w:numId w:val="3"/>
        </w:numPr>
        <w:tabs>
          <w:tab w:val="left" w:pos="1440"/>
        </w:tabs>
        <w:spacing w:after="160"/>
        <w:ind w:left="1440" w:hanging="360"/>
        <w:rPr>
          <w:rFonts w:eastAsia="Times New Roman"/>
        </w:rPr>
      </w:pPr>
      <w:r w:rsidRPr="00C6139A">
        <w:rPr>
          <w:rFonts w:eastAsia="Times New Roman"/>
        </w:rPr>
        <w:t>Det betyder, at hvis du ønsker at skjule programmer, vil et tryk på "Enter" efter udvælgelse ikke længere udføre denne handling. I stedet skal du trykke på "Enter" på knappen "Skjul valgte apps".</w:t>
      </w:r>
    </w:p>
    <w:p w:rsidR="00C6139A" w:rsidRPr="00C6139A" w:rsidRDefault="00C6139A"/>
    <w:sectPr w:rsidR="00000000" w:rsidRPr="00C6139A">
      <w:pgSz w:w="12240" w:h="15840"/>
      <w:pgMar w:top="1440" w:right="1440" w:bottom="1440" w:left="144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numGothic">
    <w:charset w:val="81"/>
    <w:family w:val="auto"/>
    <w:pitch w:val="variable"/>
    <w:sig w:usb0="80000003" w:usb1="09D7FCE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NanumGothic" w:eastAsia="NanumGothic" w:cs="NanumGothic"/>
        <w:sz w:val="24"/>
      </w:rPr>
    </w:lvl>
    <w:lvl w:ilvl="1">
      <w:start w:val="1"/>
      <w:numFmt w:val="lowerLetter"/>
      <w:lvlText w:val="%2."/>
      <w:lvlJc w:val="left"/>
      <w:rPr>
        <w:rFonts w:ascii="NanumGothic" w:eastAsia="NanumGothic" w:cs="NanumGothic"/>
        <w:sz w:val="24"/>
      </w:rPr>
    </w:lvl>
    <w:lvl w:ilvl="2">
      <w:start w:val="1"/>
      <w:numFmt w:val="lowerRoman"/>
      <w:lvlText w:val="%3."/>
      <w:lvlJc w:val="left"/>
      <w:rPr>
        <w:rFonts w:ascii="Aptos" w:hAnsi="Aptos" w:cs="Aptos"/>
        <w:sz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000002"/>
    <w:multiLevelType w:val="multilevel"/>
    <w:tmpl w:val="FFFFFFFF"/>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0000003"/>
    <w:multiLevelType w:val="multilevel"/>
    <w:tmpl w:val="FFFFFFFF"/>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0000004"/>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rPr>
        <w:rFonts w:ascii="NanumGothic" w:eastAsia="NanumGothic" w:cs="NanumGothic"/>
        <w:sz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0000005"/>
    <w:multiLevelType w:val="multilevel"/>
    <w:tmpl w:val="FFFFFFFF"/>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5" w15:restartNumberingAfterBreak="0">
    <w:nsid w:val="00000006"/>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rPr>
        <w:rFonts w:ascii="NanumGothic" w:hAnsi="Aptos" w:cs="NanumGothic"/>
        <w:sz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212278934">
    <w:abstractNumId w:val="5"/>
  </w:num>
  <w:num w:numId="2" w16cid:durableId="140582881">
    <w:abstractNumId w:val="0"/>
  </w:num>
  <w:num w:numId="3" w16cid:durableId="839083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6139A"/>
    <w:rsid w:val="00782D09"/>
    <w:rsid w:val="00C613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0F9681-879C-4A03-9775-8175B117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ptos" w:hAnsi="Aptos"/>
      <w:kern w:val="0"/>
    </w:rPr>
  </w:style>
  <w:style w:type="paragraph" w:styleId="Overskrift1">
    <w:name w:val="heading 1"/>
    <w:basedOn w:val="Normal"/>
    <w:next w:val="Normal"/>
    <w:link w:val="Overskrift1Tegn"/>
    <w:uiPriority w:val="99"/>
    <w:qFormat/>
    <w:pPr>
      <w:keepNext/>
      <w:keepLines/>
      <w:outlineLvl w:val="0"/>
    </w:pPr>
    <w:rPr>
      <w:rFonts w:ascii="Aptos Display" w:hAnsi="Aptos Display" w:cs="Aptos Display"/>
      <w:color w:val="0F4761"/>
      <w:sz w:val="40"/>
      <w:szCs w:val="40"/>
    </w:rPr>
  </w:style>
  <w:style w:type="paragraph" w:styleId="Overskrift2">
    <w:name w:val="heading 2"/>
    <w:basedOn w:val="Normal"/>
    <w:next w:val="Normal"/>
    <w:link w:val="Overskrift2Tegn"/>
    <w:uiPriority w:val="99"/>
    <w:qFormat/>
    <w:pPr>
      <w:keepNext/>
      <w:keepLines/>
      <w:outlineLvl w:val="1"/>
    </w:pPr>
    <w:rPr>
      <w:rFonts w:ascii="Aptos Display" w:hAnsi="Aptos Display" w:cs="Aptos Display"/>
      <w:color w:val="0F4761"/>
      <w:sz w:val="32"/>
      <w:szCs w:val="32"/>
    </w:rPr>
  </w:style>
  <w:style w:type="paragraph" w:styleId="Overskrift3">
    <w:name w:val="heading 3"/>
    <w:basedOn w:val="Normal"/>
    <w:next w:val="Normal"/>
    <w:link w:val="Overskrift3Tegn"/>
    <w:uiPriority w:val="99"/>
    <w:qFormat/>
    <w:pPr>
      <w:keepNext/>
      <w:keepLines/>
      <w:outlineLvl w:val="2"/>
    </w:pPr>
    <w:rPr>
      <w:rFonts w:ascii="NanumGothic" w:eastAsia="NanumGothic" w:cs="NanumGothic"/>
      <w:color w:val="0F4761"/>
      <w:sz w:val="28"/>
      <w:szCs w:val="28"/>
    </w:rPr>
  </w:style>
  <w:style w:type="paragraph" w:styleId="Overskrift4">
    <w:name w:val="heading 4"/>
    <w:basedOn w:val="Normal"/>
    <w:next w:val="Normal"/>
    <w:link w:val="Overskrift4Tegn"/>
    <w:uiPriority w:val="99"/>
    <w:qFormat/>
    <w:pPr>
      <w:keepNext/>
      <w:keepLines/>
      <w:outlineLvl w:val="3"/>
    </w:pPr>
    <w:rPr>
      <w:rFonts w:ascii="NanumGothic" w:eastAsia="NanumGothic" w:cs="NanumGothic"/>
      <w:i/>
      <w:iCs/>
      <w:color w:val="0F4761"/>
      <w:sz w:val="20"/>
      <w:szCs w:val="20"/>
    </w:rPr>
  </w:style>
  <w:style w:type="paragraph" w:styleId="Overskrift5">
    <w:name w:val="heading 5"/>
    <w:basedOn w:val="Normal"/>
    <w:next w:val="Normal"/>
    <w:link w:val="Overskrift5Tegn"/>
    <w:uiPriority w:val="99"/>
    <w:qFormat/>
    <w:pPr>
      <w:keepNext/>
      <w:keepLines/>
      <w:outlineLvl w:val="4"/>
    </w:pPr>
    <w:rPr>
      <w:rFonts w:ascii="NanumGothic" w:eastAsia="NanumGothic" w:cs="NanumGothic"/>
      <w:color w:val="0F4761"/>
      <w:sz w:val="20"/>
      <w:szCs w:val="20"/>
    </w:rPr>
  </w:style>
  <w:style w:type="paragraph" w:styleId="Overskrift6">
    <w:name w:val="heading 6"/>
    <w:basedOn w:val="Normal"/>
    <w:next w:val="Normal"/>
    <w:link w:val="Overskrift6Tegn"/>
    <w:uiPriority w:val="99"/>
    <w:qFormat/>
    <w:pPr>
      <w:keepNext/>
      <w:keepLines/>
      <w:outlineLvl w:val="5"/>
    </w:pPr>
    <w:rPr>
      <w:rFonts w:ascii="NanumGothic" w:eastAsia="NanumGothic" w:cs="NanumGothic"/>
      <w:i/>
      <w:iCs/>
      <w:color w:val="5A5A5A"/>
      <w:sz w:val="20"/>
      <w:szCs w:val="20"/>
    </w:rPr>
  </w:style>
  <w:style w:type="paragraph" w:styleId="Overskrift7">
    <w:name w:val="heading 7"/>
    <w:basedOn w:val="Normal"/>
    <w:next w:val="Normal"/>
    <w:link w:val="Overskrift7Tegn"/>
    <w:uiPriority w:val="99"/>
    <w:qFormat/>
    <w:pPr>
      <w:keepNext/>
      <w:keepLines/>
      <w:outlineLvl w:val="6"/>
    </w:pPr>
    <w:rPr>
      <w:rFonts w:ascii="NanumGothic" w:eastAsia="NanumGothic" w:cs="NanumGothic"/>
      <w:color w:val="5A5A5A"/>
      <w:sz w:val="20"/>
      <w:szCs w:val="20"/>
    </w:rPr>
  </w:style>
  <w:style w:type="paragraph" w:styleId="Overskrift8">
    <w:name w:val="heading 8"/>
    <w:basedOn w:val="Normal"/>
    <w:next w:val="Normal"/>
    <w:link w:val="Overskrift8Tegn"/>
    <w:uiPriority w:val="99"/>
    <w:qFormat/>
    <w:pPr>
      <w:keepNext/>
      <w:keepLines/>
      <w:outlineLvl w:val="7"/>
    </w:pPr>
    <w:rPr>
      <w:rFonts w:ascii="NanumGothic" w:eastAsia="NanumGothic" w:cs="NanumGothic"/>
      <w:i/>
      <w:iCs/>
      <w:color w:val="272727"/>
      <w:sz w:val="20"/>
      <w:szCs w:val="20"/>
    </w:rPr>
  </w:style>
  <w:style w:type="paragraph" w:styleId="Overskrift9">
    <w:name w:val="heading 9"/>
    <w:basedOn w:val="Normal"/>
    <w:next w:val="Normal"/>
    <w:link w:val="Overskrift9Tegn"/>
    <w:uiPriority w:val="99"/>
    <w:qFormat/>
    <w:pPr>
      <w:keepNext/>
      <w:keepLines/>
      <w:outlineLvl w:val="8"/>
    </w:pPr>
    <w:rPr>
      <w:rFonts w:ascii="NanumGothic" w:eastAsia="NanumGothic" w:cs="NanumGothic"/>
      <w:color w:val="272727"/>
      <w:sz w:val="20"/>
      <w:szCs w:val="20"/>
    </w:rPr>
  </w:style>
  <w:style w:type="character" w:default="1" w:styleId="Standardskrifttypeiafsn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
    <w:semiHidden/>
    <w:rPr>
      <w:rFonts w:asciiTheme="majorHAnsi" w:eastAsiaTheme="majorEastAsia" w:hAnsiTheme="majorHAnsi" w:cstheme="majorBidi"/>
      <w:b/>
      <w:bCs/>
      <w:i/>
      <w:iCs/>
      <w:kern w:val="0"/>
      <w:sz w:val="28"/>
      <w:szCs w:val="28"/>
    </w:rPr>
  </w:style>
  <w:style w:type="character" w:customStyle="1" w:styleId="Overskrift3Tegn">
    <w:name w:val="Overskrift 3 Tegn"/>
    <w:basedOn w:val="Standardskrifttypeiafsnit"/>
    <w:link w:val="Overskrift3"/>
    <w:uiPriority w:val="9"/>
    <w:semiHidden/>
    <w:rPr>
      <w:rFonts w:asciiTheme="majorHAnsi" w:eastAsiaTheme="majorEastAsia" w:hAnsiTheme="majorHAnsi" w:cstheme="majorBidi"/>
      <w:b/>
      <w:bCs/>
      <w:kern w:val="0"/>
      <w:sz w:val="26"/>
      <w:szCs w:val="26"/>
    </w:rPr>
  </w:style>
  <w:style w:type="character" w:customStyle="1" w:styleId="Overskrift4Tegn">
    <w:name w:val="Overskrift 4 Tegn"/>
    <w:basedOn w:val="Standardskrifttypeiafsnit"/>
    <w:link w:val="Overskrift4"/>
    <w:uiPriority w:val="9"/>
    <w:semiHidden/>
    <w:rPr>
      <w:b/>
      <w:bCs/>
      <w:kern w:val="0"/>
      <w:sz w:val="28"/>
      <w:szCs w:val="28"/>
    </w:rPr>
  </w:style>
  <w:style w:type="character" w:customStyle="1" w:styleId="Overskrift5Tegn">
    <w:name w:val="Overskrift 5 Tegn"/>
    <w:basedOn w:val="Standardskrifttypeiafsnit"/>
    <w:link w:val="Overskrift5"/>
    <w:uiPriority w:val="9"/>
    <w:semiHidden/>
    <w:rPr>
      <w:b/>
      <w:bCs/>
      <w:i/>
      <w:iCs/>
      <w:kern w:val="0"/>
      <w:sz w:val="26"/>
      <w:szCs w:val="26"/>
    </w:rPr>
  </w:style>
  <w:style w:type="character" w:customStyle="1" w:styleId="Overskrift6Tegn">
    <w:name w:val="Overskrift 6 Tegn"/>
    <w:basedOn w:val="Standardskrifttypeiafsnit"/>
    <w:link w:val="Overskrift6"/>
    <w:uiPriority w:val="9"/>
    <w:semiHidden/>
    <w:rPr>
      <w:b/>
      <w:bCs/>
      <w:kern w:val="0"/>
      <w:sz w:val="22"/>
      <w:szCs w:val="22"/>
    </w:rPr>
  </w:style>
  <w:style w:type="character" w:customStyle="1" w:styleId="Overskrift7Tegn">
    <w:name w:val="Overskrift 7 Tegn"/>
    <w:basedOn w:val="Standardskrifttypeiafsnit"/>
    <w:link w:val="Overskrift7"/>
    <w:uiPriority w:val="9"/>
    <w:semiHidden/>
    <w:rPr>
      <w:kern w:val="0"/>
    </w:rPr>
  </w:style>
  <w:style w:type="character" w:customStyle="1" w:styleId="Overskrift8Tegn">
    <w:name w:val="Overskrift 8 Tegn"/>
    <w:basedOn w:val="Standardskrifttypeiafsnit"/>
    <w:link w:val="Overskrift8"/>
    <w:uiPriority w:val="9"/>
    <w:semiHidden/>
    <w:rPr>
      <w:i/>
      <w:iCs/>
      <w:kern w:val="0"/>
    </w:rPr>
  </w:style>
  <w:style w:type="character" w:customStyle="1" w:styleId="Overskrift9Tegn">
    <w:name w:val="Overskrift 9 Tegn"/>
    <w:basedOn w:val="Standardskrifttypeiafsnit"/>
    <w:link w:val="Overskrift9"/>
    <w:uiPriority w:val="9"/>
    <w:semiHidden/>
    <w:rPr>
      <w:rFonts w:asciiTheme="majorHAnsi" w:eastAsiaTheme="majorEastAsia" w:hAnsiTheme="majorHAnsi" w:cstheme="majorBidi"/>
      <w:kern w:val="0"/>
      <w:sz w:val="22"/>
      <w:szCs w:val="22"/>
    </w:rPr>
  </w:style>
  <w:style w:type="paragraph" w:styleId="Titel">
    <w:name w:val="Title"/>
    <w:basedOn w:val="Normal"/>
    <w:next w:val="Normal"/>
    <w:link w:val="TitelTegn"/>
    <w:uiPriority w:val="99"/>
    <w:qFormat/>
    <w:rPr>
      <w:rFonts w:ascii="Aptos Display" w:hAnsi="Aptos Display" w:cs="Aptos Display"/>
      <w:spacing w:val="-10"/>
      <w:sz w:val="56"/>
      <w:szCs w:val="56"/>
    </w:rPr>
  </w:style>
  <w:style w:type="character" w:customStyle="1" w:styleId="TitelTegn">
    <w:name w:val="Titel Tegn"/>
    <w:basedOn w:val="Standardskrifttypeiafsnit"/>
    <w:link w:val="Titel"/>
    <w:uiPriority w:val="10"/>
    <w:rPr>
      <w:rFonts w:asciiTheme="majorHAnsi" w:eastAsiaTheme="majorEastAsia" w:hAnsiTheme="majorHAnsi" w:cstheme="majorBidi"/>
      <w:b/>
      <w:bCs/>
      <w:kern w:val="28"/>
      <w:sz w:val="32"/>
      <w:szCs w:val="32"/>
    </w:rPr>
  </w:style>
  <w:style w:type="paragraph" w:styleId="Undertitel">
    <w:name w:val="Subtitle"/>
    <w:basedOn w:val="Normal"/>
    <w:next w:val="Normal"/>
    <w:link w:val="UndertitelTegn"/>
    <w:uiPriority w:val="99"/>
    <w:qFormat/>
    <w:rPr>
      <w:rFonts w:ascii="NanumGothic" w:eastAsia="NanumGothic" w:cs="NanumGothic"/>
      <w:color w:val="5A5A5A"/>
      <w:spacing w:val="15"/>
      <w:sz w:val="28"/>
      <w:szCs w:val="28"/>
    </w:rPr>
  </w:style>
  <w:style w:type="character" w:customStyle="1" w:styleId="UndertitelTegn">
    <w:name w:val="Undertitel Tegn"/>
    <w:basedOn w:val="Standardskrifttypeiafsnit"/>
    <w:link w:val="Undertitel"/>
    <w:uiPriority w:val="11"/>
    <w:rPr>
      <w:rFonts w:asciiTheme="majorHAnsi" w:eastAsiaTheme="majorEastAsia" w:hAnsiTheme="majorHAnsi" w:cstheme="majorBidi"/>
      <w:kern w:val="0"/>
    </w:rPr>
  </w:style>
  <w:style w:type="character" w:styleId="Kraftigfremhvning">
    <w:name w:val="Intense Emphasis"/>
    <w:basedOn w:val="Standardskrifttypeiafsnit"/>
    <w:uiPriority w:val="99"/>
    <w:qFormat/>
    <w:rPr>
      <w:i/>
      <w:iCs/>
      <w:color w:val="0F4761"/>
      <w:sz w:val="20"/>
      <w:szCs w:val="20"/>
    </w:rPr>
  </w:style>
  <w:style w:type="paragraph" w:styleId="Citat">
    <w:name w:val="Quote"/>
    <w:basedOn w:val="Normal"/>
    <w:next w:val="Normal"/>
    <w:link w:val="CitatTegn"/>
    <w:uiPriority w:val="99"/>
    <w:qFormat/>
    <w:pPr>
      <w:jc w:val="center"/>
    </w:pPr>
    <w:rPr>
      <w:i/>
      <w:iCs/>
      <w:color w:val="404040"/>
      <w:sz w:val="20"/>
      <w:szCs w:val="20"/>
    </w:rPr>
  </w:style>
  <w:style w:type="character" w:customStyle="1" w:styleId="CitatTegn">
    <w:name w:val="Citat Tegn"/>
    <w:basedOn w:val="Standardskrifttypeiafsnit"/>
    <w:link w:val="Citat"/>
    <w:uiPriority w:val="29"/>
    <w:rPr>
      <w:rFonts w:ascii="Aptos" w:hAnsi="Aptos"/>
      <w:i/>
      <w:iCs/>
      <w:color w:val="404040" w:themeColor="text1" w:themeTint="BF"/>
      <w:kern w:val="0"/>
    </w:rPr>
  </w:style>
  <w:style w:type="paragraph" w:styleId="Strktcitat">
    <w:name w:val="Intense Quote"/>
    <w:basedOn w:val="Normal"/>
    <w:next w:val="Normal"/>
    <w:link w:val="StrktcitatTegn"/>
    <w:uiPriority w:val="99"/>
    <w:qFormat/>
    <w:pPr>
      <w:ind w:left="864" w:right="864"/>
      <w:jc w:val="center"/>
    </w:pPr>
    <w:rPr>
      <w:i/>
      <w:iCs/>
      <w:color w:val="0F4761"/>
      <w:sz w:val="20"/>
      <w:szCs w:val="20"/>
    </w:rPr>
  </w:style>
  <w:style w:type="character" w:customStyle="1" w:styleId="StrktcitatTegn">
    <w:name w:val="Stærkt citat Tegn"/>
    <w:basedOn w:val="Standardskrifttypeiafsnit"/>
    <w:link w:val="Strktcitat"/>
    <w:uiPriority w:val="30"/>
    <w:rPr>
      <w:rFonts w:ascii="Aptos" w:hAnsi="Aptos"/>
      <w:i/>
      <w:iCs/>
      <w:color w:val="0F4761" w:themeColor="accent1" w:themeShade="BF"/>
      <w:kern w:val="0"/>
    </w:rPr>
  </w:style>
  <w:style w:type="character" w:styleId="Kraftighenvisning">
    <w:name w:val="Intense Reference"/>
    <w:basedOn w:val="Standardskrifttypeiafsnit"/>
    <w:uiPriority w:val="99"/>
    <w:qFormat/>
    <w:rPr>
      <w:b/>
      <w:bCs/>
      <w:smallCaps/>
      <w:color w:val="0F4761"/>
      <w:spacing w:val="5"/>
      <w:sz w:val="20"/>
      <w:szCs w:val="20"/>
    </w:rPr>
  </w:style>
  <w:style w:type="paragraph" w:styleId="Listeafsnit">
    <w:name w:val="List Paragraph"/>
    <w:basedOn w:val="Normal"/>
    <w:next w:val="Normal"/>
    <w:uiPriority w:val="99"/>
    <w:qFormat/>
    <w:pPr>
      <w:ind w:left="720"/>
    </w:pPr>
  </w:style>
  <w:style w:type="character" w:customStyle="1" w:styleId="1Char">
    <w:name w:val="제목 1 Char"/>
    <w:uiPriority w:val="99"/>
    <w:rPr>
      <w:rFonts w:ascii="Aptos Display" w:hAnsi="Aptos Display" w:cs="Aptos Display"/>
      <w:color w:val="0F4761"/>
      <w:sz w:val="40"/>
      <w:szCs w:val="40"/>
    </w:rPr>
  </w:style>
  <w:style w:type="character" w:customStyle="1" w:styleId="2Char">
    <w:name w:val="제목 2 Char"/>
    <w:uiPriority w:val="99"/>
    <w:rPr>
      <w:rFonts w:ascii="Aptos Display" w:hAnsi="Aptos Display" w:cs="Aptos Display"/>
      <w:color w:val="0F4761"/>
      <w:sz w:val="32"/>
      <w:szCs w:val="32"/>
    </w:rPr>
  </w:style>
  <w:style w:type="character" w:customStyle="1" w:styleId="3Char">
    <w:name w:val="제목 3 Char"/>
    <w:uiPriority w:val="99"/>
    <w:rPr>
      <w:rFonts w:ascii="NanumGothic" w:eastAsia="NanumGothic" w:cs="NanumGothic"/>
      <w:color w:val="0F4761"/>
      <w:sz w:val="28"/>
      <w:szCs w:val="28"/>
    </w:rPr>
  </w:style>
  <w:style w:type="character" w:customStyle="1" w:styleId="4Char">
    <w:name w:val="제목 4 Char"/>
    <w:uiPriority w:val="99"/>
    <w:rPr>
      <w:rFonts w:ascii="NanumGothic" w:eastAsia="NanumGothic" w:cs="NanumGothic"/>
      <w:i/>
      <w:iCs/>
      <w:color w:val="0F4761"/>
      <w:sz w:val="20"/>
      <w:szCs w:val="20"/>
    </w:rPr>
  </w:style>
  <w:style w:type="character" w:customStyle="1" w:styleId="5Char">
    <w:name w:val="제목 5 Char"/>
    <w:uiPriority w:val="99"/>
    <w:rPr>
      <w:rFonts w:ascii="NanumGothic" w:eastAsia="NanumGothic" w:cs="NanumGothic"/>
      <w:color w:val="0F4761"/>
      <w:sz w:val="20"/>
      <w:szCs w:val="20"/>
    </w:rPr>
  </w:style>
  <w:style w:type="character" w:customStyle="1" w:styleId="6Char">
    <w:name w:val="제목 6 Char"/>
    <w:uiPriority w:val="99"/>
    <w:rPr>
      <w:rFonts w:ascii="NanumGothic" w:eastAsia="NanumGothic" w:cs="NanumGothic"/>
      <w:i/>
      <w:iCs/>
      <w:color w:val="5A5A5A"/>
      <w:sz w:val="20"/>
      <w:szCs w:val="20"/>
    </w:rPr>
  </w:style>
  <w:style w:type="character" w:customStyle="1" w:styleId="7Char">
    <w:name w:val="제목 7 Char"/>
    <w:uiPriority w:val="99"/>
    <w:rPr>
      <w:rFonts w:ascii="NanumGothic" w:eastAsia="NanumGothic" w:cs="NanumGothic"/>
      <w:color w:val="5A5A5A"/>
      <w:sz w:val="20"/>
      <w:szCs w:val="20"/>
    </w:rPr>
  </w:style>
  <w:style w:type="character" w:customStyle="1" w:styleId="8Char">
    <w:name w:val="제목 8 Char"/>
    <w:uiPriority w:val="99"/>
    <w:rPr>
      <w:rFonts w:ascii="NanumGothic" w:eastAsia="NanumGothic" w:cs="NanumGothic"/>
      <w:i/>
      <w:iCs/>
      <w:color w:val="272727"/>
      <w:sz w:val="20"/>
      <w:szCs w:val="20"/>
    </w:rPr>
  </w:style>
  <w:style w:type="character" w:customStyle="1" w:styleId="9Char">
    <w:name w:val="제목 9 Char"/>
    <w:uiPriority w:val="99"/>
    <w:rPr>
      <w:rFonts w:ascii="NanumGothic" w:eastAsia="NanumGothic" w:cs="NanumGothic"/>
      <w:color w:val="272727"/>
      <w:sz w:val="20"/>
      <w:szCs w:val="20"/>
    </w:rPr>
  </w:style>
  <w:style w:type="character" w:customStyle="1" w:styleId="Char">
    <w:name w:val="제목 Char"/>
    <w:uiPriority w:val="99"/>
    <w:rPr>
      <w:rFonts w:ascii="Aptos Display" w:hAnsi="Aptos Display" w:cs="Aptos Display"/>
      <w:spacing w:val="-10"/>
      <w:sz w:val="56"/>
      <w:szCs w:val="56"/>
    </w:rPr>
  </w:style>
  <w:style w:type="character" w:customStyle="1" w:styleId="Char0">
    <w:name w:val="부제 Char"/>
    <w:uiPriority w:val="99"/>
    <w:rPr>
      <w:rFonts w:ascii="NanumGothic" w:eastAsia="NanumGothic" w:cs="NanumGothic"/>
      <w:color w:val="5A5A5A"/>
      <w:spacing w:val="15"/>
      <w:sz w:val="28"/>
      <w:szCs w:val="28"/>
    </w:rPr>
  </w:style>
  <w:style w:type="character" w:customStyle="1" w:styleId="Char1">
    <w:name w:val="인용 Char"/>
    <w:uiPriority w:val="99"/>
    <w:rPr>
      <w:i/>
      <w:iCs/>
      <w:color w:val="404040"/>
      <w:sz w:val="20"/>
      <w:szCs w:val="20"/>
    </w:rPr>
  </w:style>
  <w:style w:type="character" w:customStyle="1" w:styleId="Char2">
    <w:name w:val="강한 인용 Char"/>
    <w:uiPriority w:val="99"/>
    <w:rPr>
      <w:i/>
      <w:iCs/>
      <w:color w:val="0F476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8712</Characters>
  <Application>Microsoft Office Word</Application>
  <DocSecurity>0</DocSecurity>
  <Lines>72</Lines>
  <Paragraphs>20</Paragraphs>
  <ScaleCrop>false</ScaleCrop>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Axler</dc:creator>
  <cp:keywords/>
  <dc:description/>
  <cp:lastModifiedBy>Bue Vester Andersen</cp:lastModifiedBy>
  <cp:revision>2</cp:revision>
  <dcterms:created xsi:type="dcterms:W3CDTF">2025-10-07T08:21:00Z</dcterms:created>
  <dcterms:modified xsi:type="dcterms:W3CDTF">2025-10-07T08:21:00Z</dcterms:modified>
</cp:coreProperties>
</file>